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3850D" w14:textId="6BAAB632" w:rsidR="4130BF82" w:rsidRDefault="4130BF82" w:rsidP="4130BF82">
      <w:pPr>
        <w:rPr>
          <w:noProof/>
        </w:rPr>
      </w:pPr>
    </w:p>
    <w:p w14:paraId="4BECD344" w14:textId="1972632C" w:rsidR="00003632" w:rsidRPr="00003632" w:rsidRDefault="328BEB65" w:rsidP="06BDE859">
      <w:r w:rsidRPr="06BDE859">
        <w:rPr>
          <w:noProof/>
        </w:rPr>
        <w:t xml:space="preserve">   </w:t>
      </w:r>
      <w:r>
        <w:rPr>
          <w:noProof/>
          <w:lang w:eastAsia="en-GB"/>
        </w:rPr>
        <w:drawing>
          <wp:inline distT="0" distB="0" distL="0" distR="0" wp14:anchorId="7FBB5DC4" wp14:editId="35860B87">
            <wp:extent cx="1333500" cy="746760"/>
            <wp:effectExtent l="0" t="0" r="0" b="0"/>
            <wp:docPr id="1925711205" name="Picture 1" descr="A logo with text and a lin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6BDE859">
        <w:rPr>
          <w:noProof/>
        </w:rPr>
        <w:t xml:space="preserve">                                                </w:t>
      </w:r>
      <w:r w:rsidR="41FD94F1" w:rsidRPr="06BDE859">
        <w:rPr>
          <w:b/>
          <w:bCs/>
          <w:sz w:val="28"/>
          <w:szCs w:val="28"/>
          <w:u w:val="single"/>
        </w:rPr>
        <w:t>Reading</w:t>
      </w:r>
      <w:r w:rsidRPr="06BDE859">
        <w:rPr>
          <w:b/>
          <w:bCs/>
          <w:sz w:val="28"/>
          <w:szCs w:val="28"/>
          <w:u w:val="single"/>
        </w:rPr>
        <w:t xml:space="preserve"> </w:t>
      </w:r>
      <w:r w:rsidR="6FE250EC" w:rsidRPr="06BDE859">
        <w:rPr>
          <w:b/>
          <w:bCs/>
          <w:sz w:val="28"/>
          <w:szCs w:val="28"/>
          <w:u w:val="single"/>
        </w:rPr>
        <w:t xml:space="preserve"> curriculum progression of texts</w:t>
      </w:r>
      <w:r w:rsidR="06BDE859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9B70230" wp14:editId="4E0F0DB2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828813" cy="771899"/>
            <wp:effectExtent l="0" t="0" r="0" b="0"/>
            <wp:wrapSquare wrapText="bothSides"/>
            <wp:docPr id="1819941506" name="Picture 1819941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813" cy="7718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46FF">
        <w:rPr>
          <w:b/>
          <w:bCs/>
          <w:sz w:val="28"/>
          <w:szCs w:val="28"/>
          <w:u w:val="single"/>
        </w:rPr>
        <w:t xml:space="preserve"> Oak</w:t>
      </w: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1542"/>
        <w:gridCol w:w="1346"/>
        <w:gridCol w:w="1336"/>
        <w:gridCol w:w="1378"/>
        <w:gridCol w:w="1326"/>
        <w:gridCol w:w="1175"/>
        <w:gridCol w:w="216"/>
        <w:gridCol w:w="1216"/>
        <w:gridCol w:w="1487"/>
        <w:gridCol w:w="1353"/>
        <w:gridCol w:w="981"/>
        <w:gridCol w:w="676"/>
        <w:gridCol w:w="1356"/>
      </w:tblGrid>
      <w:tr w:rsidR="00003632" w:rsidRPr="00FF3B03" w14:paraId="46AB4825" w14:textId="643BBD1B" w:rsidTr="00A57DC5">
        <w:trPr>
          <w:trHeight w:val="448"/>
        </w:trPr>
        <w:tc>
          <w:tcPr>
            <w:tcW w:w="15388" w:type="dxa"/>
            <w:gridSpan w:val="13"/>
            <w:shd w:val="clear" w:color="auto" w:fill="7030A0"/>
          </w:tcPr>
          <w:p w14:paraId="62D2A0C7" w14:textId="60D2D48E" w:rsidR="00003632" w:rsidRPr="00FF3B03" w:rsidRDefault="000903C6" w:rsidP="000036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Reading</w:t>
            </w:r>
            <w:r w:rsidR="00003632" w:rsidRPr="00FF3B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Progression Curriculum Plan</w:t>
            </w:r>
          </w:p>
        </w:tc>
      </w:tr>
      <w:tr w:rsidR="00A752AB" w:rsidRPr="00FF3B03" w14:paraId="1A20ED1A" w14:textId="77777777" w:rsidTr="00A57DC5">
        <w:trPr>
          <w:trHeight w:val="421"/>
        </w:trPr>
        <w:tc>
          <w:tcPr>
            <w:tcW w:w="1542" w:type="dxa"/>
            <w:shd w:val="clear" w:color="auto" w:fill="7030A0"/>
          </w:tcPr>
          <w:p w14:paraId="50617C1B" w14:textId="79ACEBD7" w:rsidR="00003632" w:rsidRPr="00FF3B03" w:rsidRDefault="000036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5495709">
              <w:rPr>
                <w:rFonts w:ascii="Arial" w:hAnsi="Arial" w:cs="Arial"/>
                <w:b/>
                <w:bCs/>
                <w:sz w:val="20"/>
                <w:szCs w:val="20"/>
              </w:rPr>
              <w:t>Year</w:t>
            </w:r>
            <w:r w:rsidR="1C2C3906" w:rsidRPr="154957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</w:t>
            </w:r>
          </w:p>
        </w:tc>
        <w:tc>
          <w:tcPr>
            <w:tcW w:w="2682" w:type="dxa"/>
            <w:gridSpan w:val="2"/>
            <w:shd w:val="clear" w:color="auto" w:fill="7030A0"/>
          </w:tcPr>
          <w:p w14:paraId="09E4AFEC" w14:textId="0004BA3E" w:rsidR="00003632" w:rsidRPr="00FF3B03" w:rsidRDefault="00003632" w:rsidP="000036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B03">
              <w:rPr>
                <w:rFonts w:ascii="Arial" w:hAnsi="Arial" w:cs="Arial"/>
                <w:b/>
                <w:bCs/>
                <w:sz w:val="20"/>
                <w:szCs w:val="20"/>
              </w:rPr>
              <w:t>Autumn 1</w:t>
            </w:r>
          </w:p>
        </w:tc>
        <w:tc>
          <w:tcPr>
            <w:tcW w:w="2704" w:type="dxa"/>
            <w:gridSpan w:val="2"/>
            <w:shd w:val="clear" w:color="auto" w:fill="7030A0"/>
          </w:tcPr>
          <w:p w14:paraId="492A9948" w14:textId="085209A6" w:rsidR="00003632" w:rsidRPr="00FF3B03" w:rsidRDefault="00003632" w:rsidP="000036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B03">
              <w:rPr>
                <w:rFonts w:ascii="Arial" w:hAnsi="Arial" w:cs="Arial"/>
                <w:b/>
                <w:bCs/>
                <w:sz w:val="20"/>
                <w:szCs w:val="20"/>
              </w:rPr>
              <w:t>Autumn 2</w:t>
            </w:r>
          </w:p>
        </w:tc>
        <w:tc>
          <w:tcPr>
            <w:tcW w:w="1190" w:type="dxa"/>
            <w:shd w:val="clear" w:color="auto" w:fill="7030A0"/>
          </w:tcPr>
          <w:p w14:paraId="7F6B56F0" w14:textId="43CA30E3" w:rsidR="00003632" w:rsidRPr="00FF3B03" w:rsidRDefault="00003632" w:rsidP="000036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B03">
              <w:rPr>
                <w:rFonts w:ascii="Arial" w:hAnsi="Arial" w:cs="Arial"/>
                <w:b/>
                <w:bCs/>
                <w:sz w:val="20"/>
                <w:szCs w:val="20"/>
              </w:rPr>
              <w:t>Spring 1</w:t>
            </w:r>
          </w:p>
        </w:tc>
        <w:tc>
          <w:tcPr>
            <w:tcW w:w="2904" w:type="dxa"/>
            <w:gridSpan w:val="3"/>
            <w:shd w:val="clear" w:color="auto" w:fill="7030A0"/>
          </w:tcPr>
          <w:p w14:paraId="331AD42D" w14:textId="288CF8BA" w:rsidR="00003632" w:rsidRPr="00FF3B03" w:rsidRDefault="00003632" w:rsidP="000036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B03">
              <w:rPr>
                <w:rFonts w:ascii="Arial" w:hAnsi="Arial" w:cs="Arial"/>
                <w:b/>
                <w:bCs/>
                <w:sz w:val="20"/>
                <w:szCs w:val="20"/>
              </w:rPr>
              <w:t>Spring 2</w:t>
            </w:r>
          </w:p>
        </w:tc>
        <w:tc>
          <w:tcPr>
            <w:tcW w:w="2244" w:type="dxa"/>
            <w:gridSpan w:val="2"/>
            <w:shd w:val="clear" w:color="auto" w:fill="7030A0"/>
          </w:tcPr>
          <w:p w14:paraId="7248A6C6" w14:textId="1E40C0F7" w:rsidR="00003632" w:rsidRPr="00FF3B03" w:rsidRDefault="00003632" w:rsidP="000036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B03">
              <w:rPr>
                <w:rFonts w:ascii="Arial" w:hAnsi="Arial" w:cs="Arial"/>
                <w:b/>
                <w:bCs/>
                <w:sz w:val="20"/>
                <w:szCs w:val="20"/>
              </w:rPr>
              <w:t>Summer 1</w:t>
            </w:r>
          </w:p>
        </w:tc>
        <w:tc>
          <w:tcPr>
            <w:tcW w:w="2122" w:type="dxa"/>
            <w:gridSpan w:val="2"/>
            <w:shd w:val="clear" w:color="auto" w:fill="7030A0"/>
          </w:tcPr>
          <w:p w14:paraId="04AA7396" w14:textId="618334AF" w:rsidR="00003632" w:rsidRPr="00FF3B03" w:rsidRDefault="00003632" w:rsidP="000036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B03">
              <w:rPr>
                <w:rFonts w:ascii="Arial" w:hAnsi="Arial" w:cs="Arial"/>
                <w:b/>
                <w:bCs/>
                <w:sz w:val="20"/>
                <w:szCs w:val="20"/>
              </w:rPr>
              <w:t>Summer 2</w:t>
            </w:r>
          </w:p>
        </w:tc>
      </w:tr>
      <w:tr w:rsidR="00A752AB" w:rsidRPr="00FF3B03" w14:paraId="28AB0B58" w14:textId="77777777" w:rsidTr="00A57DC5">
        <w:trPr>
          <w:trHeight w:val="1346"/>
        </w:trPr>
        <w:tc>
          <w:tcPr>
            <w:tcW w:w="1542" w:type="dxa"/>
            <w:shd w:val="clear" w:color="auto" w:fill="7030A0"/>
          </w:tcPr>
          <w:p w14:paraId="425AC283" w14:textId="26BCBDBE" w:rsidR="00003632" w:rsidRPr="00B620BA" w:rsidRDefault="328BEB65" w:rsidP="00FE2139">
            <w:pPr>
              <w:jc w:val="center"/>
              <w:rPr>
                <w:rFonts w:ascii="Arial" w:hAnsi="Arial" w:cs="Arial"/>
                <w:b/>
                <w:bCs/>
                <w:color w:val="E8E8E8" w:themeColor="background2"/>
                <w:sz w:val="20"/>
                <w:szCs w:val="20"/>
              </w:rPr>
            </w:pPr>
            <w:r w:rsidRPr="00B620BA">
              <w:rPr>
                <w:rFonts w:ascii="Arial" w:hAnsi="Arial" w:cs="Arial"/>
                <w:b/>
                <w:bCs/>
                <w:color w:val="E8E8E8" w:themeColor="background2"/>
                <w:sz w:val="20"/>
                <w:szCs w:val="20"/>
              </w:rPr>
              <w:t xml:space="preserve">Progression of </w:t>
            </w:r>
            <w:r w:rsidR="0AE48FC3" w:rsidRPr="00B620BA">
              <w:rPr>
                <w:rFonts w:ascii="Arial" w:hAnsi="Arial" w:cs="Arial"/>
                <w:b/>
                <w:bCs/>
                <w:color w:val="E8E8E8" w:themeColor="background2"/>
                <w:sz w:val="20"/>
                <w:szCs w:val="20"/>
              </w:rPr>
              <w:t xml:space="preserve">core text </w:t>
            </w:r>
            <w:r w:rsidR="08FD84DB" w:rsidRPr="00B620BA">
              <w:rPr>
                <w:rFonts w:ascii="Arial" w:hAnsi="Arial" w:cs="Arial"/>
                <w:b/>
                <w:bCs/>
                <w:color w:val="E8E8E8" w:themeColor="background2"/>
                <w:sz w:val="20"/>
                <w:szCs w:val="20"/>
              </w:rPr>
              <w:t>for Guided/Whole class reading</w:t>
            </w:r>
            <w:r w:rsidR="6AD928AD" w:rsidRPr="00B620BA">
              <w:rPr>
                <w:rFonts w:ascii="Arial" w:hAnsi="Arial" w:cs="Arial"/>
                <w:b/>
                <w:bCs/>
                <w:color w:val="E8E8E8" w:themeColor="background2"/>
                <w:sz w:val="20"/>
                <w:szCs w:val="20"/>
              </w:rPr>
              <w:t xml:space="preserve"> (Re-Think Reading)</w:t>
            </w:r>
          </w:p>
        </w:tc>
        <w:tc>
          <w:tcPr>
            <w:tcW w:w="1346" w:type="dxa"/>
          </w:tcPr>
          <w:p w14:paraId="2EE4E9BE" w14:textId="05208301" w:rsidR="00FF3B03" w:rsidRPr="00FF3B03" w:rsidRDefault="00B836E6" w:rsidP="15495709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Way Home</w:t>
            </w:r>
          </w:p>
        </w:tc>
        <w:tc>
          <w:tcPr>
            <w:tcW w:w="1336" w:type="dxa"/>
          </w:tcPr>
          <w:p w14:paraId="1EE7E2CF" w14:textId="335B48E0" w:rsidR="00003632" w:rsidRPr="00FF3B03" w:rsidRDefault="00B836E6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Silver</w:t>
            </w:r>
          </w:p>
        </w:tc>
        <w:tc>
          <w:tcPr>
            <w:tcW w:w="1378" w:type="dxa"/>
          </w:tcPr>
          <w:p w14:paraId="2DBA2D70" w14:textId="423D9A5E" w:rsidR="55E1B4C1" w:rsidRDefault="00B836E6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Mr William Shakespeare</w:t>
            </w:r>
          </w:p>
        </w:tc>
        <w:tc>
          <w:tcPr>
            <w:tcW w:w="1326" w:type="dxa"/>
          </w:tcPr>
          <w:p w14:paraId="0F8D171F" w14:textId="50FE51F2" w:rsidR="00003632" w:rsidRPr="00FF3B03" w:rsidRDefault="00B836E6" w:rsidP="15495709">
            <w:pPr>
              <w:spacing w:line="278" w:lineRule="auto"/>
              <w:jc w:val="center"/>
            </w:pPr>
            <w:r>
              <w:t>Apple Raid</w:t>
            </w:r>
          </w:p>
        </w:tc>
        <w:tc>
          <w:tcPr>
            <w:tcW w:w="1406" w:type="dxa"/>
            <w:gridSpan w:val="2"/>
          </w:tcPr>
          <w:p w14:paraId="32BCB1F1" w14:textId="7B0A9E05" w:rsidR="00003632" w:rsidRPr="00FF3B03" w:rsidRDefault="00B836E6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Snow Queen</w:t>
            </w:r>
          </w:p>
        </w:tc>
        <w:tc>
          <w:tcPr>
            <w:tcW w:w="1201" w:type="dxa"/>
          </w:tcPr>
          <w:p w14:paraId="66B61FD2" w14:textId="77777777" w:rsidR="00003632" w:rsidRDefault="00B836E6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Fib</w:t>
            </w:r>
          </w:p>
          <w:p w14:paraId="0C032E70" w14:textId="7E271883" w:rsidR="0070758D" w:rsidRPr="00FF3B03" w:rsidRDefault="0070758D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Balaclava and The Fib stories</w:t>
            </w:r>
          </w:p>
        </w:tc>
        <w:tc>
          <w:tcPr>
            <w:tcW w:w="1487" w:type="dxa"/>
          </w:tcPr>
          <w:p w14:paraId="29D35033" w14:textId="77777777" w:rsidR="00003632" w:rsidRDefault="00B836E6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Jaberwocky</w:t>
            </w:r>
          </w:p>
          <w:p w14:paraId="00387781" w14:textId="77777777" w:rsidR="00B836E6" w:rsidRDefault="00B836E6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E7E16C" w14:textId="58B5D0E3" w:rsidR="00B836E6" w:rsidRPr="00FF3B03" w:rsidRDefault="00B836E6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3" w:type="dxa"/>
          </w:tcPr>
          <w:p w14:paraId="67BFE624" w14:textId="5D2ACD33" w:rsidR="00003632" w:rsidRPr="00FF3B03" w:rsidRDefault="00B836E6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</w:t>
            </w:r>
            <w:r w:rsidR="00280BCD">
              <w:rPr>
                <w:rFonts w:ascii="Arial" w:hAnsi="Arial" w:cs="Arial"/>
                <w:sz w:val="20"/>
                <w:szCs w:val="20"/>
              </w:rPr>
              <w:t>ther</w:t>
            </w:r>
          </w:p>
        </w:tc>
        <w:tc>
          <w:tcPr>
            <w:tcW w:w="1657" w:type="dxa"/>
            <w:gridSpan w:val="2"/>
          </w:tcPr>
          <w:p w14:paraId="47ECE14C" w14:textId="766D0A57" w:rsidR="00003632" w:rsidRPr="00FF3B03" w:rsidRDefault="00B836E6" w:rsidP="15495709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Mysteries of Catalhoyak</w:t>
            </w:r>
          </w:p>
        </w:tc>
        <w:tc>
          <w:tcPr>
            <w:tcW w:w="1356" w:type="dxa"/>
          </w:tcPr>
          <w:p w14:paraId="19E317F4" w14:textId="77777777" w:rsidR="00003632" w:rsidRDefault="00B836E6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Shadow Cage</w:t>
            </w:r>
          </w:p>
          <w:p w14:paraId="73762F9D" w14:textId="77777777" w:rsidR="00663865" w:rsidRDefault="00663865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3072A5" w14:textId="061FED52" w:rsidR="00663865" w:rsidRPr="00FF3B03" w:rsidRDefault="00663865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Guess</w:t>
            </w:r>
          </w:p>
        </w:tc>
      </w:tr>
      <w:tr w:rsidR="00A752AB" w:rsidRPr="00FF3B03" w14:paraId="1AC0DCF2" w14:textId="77777777" w:rsidTr="00A57DC5">
        <w:trPr>
          <w:trHeight w:val="448"/>
        </w:trPr>
        <w:tc>
          <w:tcPr>
            <w:tcW w:w="1542" w:type="dxa"/>
            <w:shd w:val="clear" w:color="auto" w:fill="7030A0"/>
          </w:tcPr>
          <w:p w14:paraId="0C470AE0" w14:textId="4439CA8A" w:rsidR="00003632" w:rsidRPr="00B620BA" w:rsidRDefault="00003632" w:rsidP="00FE2139">
            <w:pPr>
              <w:jc w:val="center"/>
              <w:rPr>
                <w:rFonts w:ascii="Arial" w:hAnsi="Arial" w:cs="Arial"/>
                <w:b/>
                <w:bCs/>
                <w:color w:val="E8E8E8" w:themeColor="background2"/>
                <w:sz w:val="20"/>
                <w:szCs w:val="20"/>
              </w:rPr>
            </w:pPr>
            <w:r w:rsidRPr="00B620BA">
              <w:rPr>
                <w:rFonts w:ascii="Arial" w:hAnsi="Arial" w:cs="Arial"/>
                <w:b/>
                <w:bCs/>
                <w:color w:val="E8E8E8" w:themeColor="background2"/>
                <w:sz w:val="20"/>
                <w:szCs w:val="20"/>
              </w:rPr>
              <w:t>Text Genre</w:t>
            </w:r>
          </w:p>
        </w:tc>
        <w:tc>
          <w:tcPr>
            <w:tcW w:w="1346" w:type="dxa"/>
          </w:tcPr>
          <w:p w14:paraId="1C78DFF6" w14:textId="6BC27382" w:rsidR="00003632" w:rsidRPr="00FF3B03" w:rsidRDefault="00B836E6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fiction</w:t>
            </w:r>
          </w:p>
        </w:tc>
        <w:tc>
          <w:tcPr>
            <w:tcW w:w="1336" w:type="dxa"/>
          </w:tcPr>
          <w:p w14:paraId="643496C3" w14:textId="1149977E" w:rsidR="00003632" w:rsidRPr="00FF3B03" w:rsidRDefault="00B836E6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poetry</w:t>
            </w:r>
          </w:p>
        </w:tc>
        <w:tc>
          <w:tcPr>
            <w:tcW w:w="1378" w:type="dxa"/>
          </w:tcPr>
          <w:p w14:paraId="7AAD2A34" w14:textId="7D0DD9CE" w:rsidR="702B836B" w:rsidRDefault="00B836E6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fiction</w:t>
            </w:r>
          </w:p>
        </w:tc>
        <w:tc>
          <w:tcPr>
            <w:tcW w:w="1326" w:type="dxa"/>
          </w:tcPr>
          <w:p w14:paraId="27253B35" w14:textId="5837E50E" w:rsidR="00003632" w:rsidRPr="00FF3B03" w:rsidRDefault="00B836E6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poetry</w:t>
            </w:r>
          </w:p>
        </w:tc>
        <w:tc>
          <w:tcPr>
            <w:tcW w:w="1406" w:type="dxa"/>
            <w:gridSpan w:val="2"/>
          </w:tcPr>
          <w:p w14:paraId="5A5D16BA" w14:textId="5FB075DB" w:rsidR="00003632" w:rsidRPr="00FF3B03" w:rsidRDefault="00B836E6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fiction</w:t>
            </w:r>
          </w:p>
        </w:tc>
        <w:tc>
          <w:tcPr>
            <w:tcW w:w="1201" w:type="dxa"/>
          </w:tcPr>
          <w:p w14:paraId="403DB96F" w14:textId="1653AE3F" w:rsidR="00003632" w:rsidRPr="00FF3B03" w:rsidRDefault="00B836E6" w:rsidP="00C960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fiction</w:t>
            </w:r>
          </w:p>
        </w:tc>
        <w:tc>
          <w:tcPr>
            <w:tcW w:w="1487" w:type="dxa"/>
          </w:tcPr>
          <w:p w14:paraId="5C763E5D" w14:textId="31BF08D4" w:rsidR="00003632" w:rsidRPr="00FF3B03" w:rsidRDefault="00B836E6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poetry</w:t>
            </w:r>
          </w:p>
        </w:tc>
        <w:tc>
          <w:tcPr>
            <w:tcW w:w="1353" w:type="dxa"/>
          </w:tcPr>
          <w:p w14:paraId="3F434E20" w14:textId="2457246B" w:rsidR="00003632" w:rsidRPr="00FF3B03" w:rsidRDefault="007D0C32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fiction</w:t>
            </w:r>
          </w:p>
        </w:tc>
        <w:tc>
          <w:tcPr>
            <w:tcW w:w="1657" w:type="dxa"/>
            <w:gridSpan w:val="2"/>
          </w:tcPr>
          <w:p w14:paraId="14190163" w14:textId="0033B03C" w:rsidR="00003632" w:rsidRPr="00FF3B03" w:rsidRDefault="007D0C32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Non-fiction</w:t>
            </w:r>
          </w:p>
        </w:tc>
        <w:tc>
          <w:tcPr>
            <w:tcW w:w="1356" w:type="dxa"/>
          </w:tcPr>
          <w:p w14:paraId="079C85AC" w14:textId="516A3239" w:rsidR="00003632" w:rsidRPr="00FF3B03" w:rsidRDefault="007D0C32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fiction</w:t>
            </w:r>
          </w:p>
        </w:tc>
      </w:tr>
      <w:tr w:rsidR="00A752AB" w:rsidRPr="00FF3B03" w14:paraId="31AEBD65" w14:textId="77777777" w:rsidTr="00A57DC5">
        <w:trPr>
          <w:trHeight w:val="1020"/>
        </w:trPr>
        <w:tc>
          <w:tcPr>
            <w:tcW w:w="1542" w:type="dxa"/>
            <w:shd w:val="clear" w:color="auto" w:fill="7030A0"/>
          </w:tcPr>
          <w:p w14:paraId="46D2DBBF" w14:textId="40EE6890" w:rsidR="00D32E81" w:rsidRPr="00B620BA" w:rsidRDefault="00003632" w:rsidP="00FE2139">
            <w:pPr>
              <w:jc w:val="center"/>
              <w:rPr>
                <w:rFonts w:ascii="Arial" w:hAnsi="Arial" w:cs="Arial"/>
                <w:b/>
                <w:bCs/>
                <w:color w:val="E8E8E8" w:themeColor="background2"/>
                <w:sz w:val="20"/>
                <w:szCs w:val="20"/>
              </w:rPr>
            </w:pPr>
            <w:r w:rsidRPr="00B620BA">
              <w:rPr>
                <w:rFonts w:ascii="Arial" w:hAnsi="Arial" w:cs="Arial"/>
                <w:b/>
                <w:bCs/>
                <w:color w:val="E8E8E8" w:themeColor="background2"/>
                <w:sz w:val="20"/>
                <w:szCs w:val="20"/>
              </w:rPr>
              <w:t>Key Outcome</w:t>
            </w:r>
            <w:r w:rsidR="00FE2139" w:rsidRPr="00B620BA">
              <w:rPr>
                <w:rFonts w:ascii="Arial" w:hAnsi="Arial" w:cs="Arial"/>
                <w:b/>
                <w:bCs/>
                <w:color w:val="E8E8E8" w:themeColor="background2"/>
                <w:sz w:val="20"/>
                <w:szCs w:val="20"/>
              </w:rPr>
              <w:t>:</w:t>
            </w:r>
          </w:p>
          <w:p w14:paraId="3BA83D59" w14:textId="50B970B5" w:rsidR="00003632" w:rsidRPr="00B620BA" w:rsidRDefault="00D32E81" w:rsidP="00FE2139">
            <w:pPr>
              <w:jc w:val="center"/>
              <w:rPr>
                <w:rFonts w:ascii="Arial" w:hAnsi="Arial" w:cs="Arial"/>
                <w:b/>
                <w:bCs/>
                <w:color w:val="E8E8E8" w:themeColor="background2"/>
                <w:sz w:val="16"/>
                <w:szCs w:val="16"/>
              </w:rPr>
            </w:pPr>
            <w:r w:rsidRPr="00B620BA">
              <w:rPr>
                <w:rFonts w:ascii="Arial" w:hAnsi="Arial" w:cs="Arial"/>
                <w:b/>
                <w:bCs/>
                <w:color w:val="E8E8E8" w:themeColor="background2"/>
                <w:sz w:val="16"/>
                <w:szCs w:val="16"/>
              </w:rPr>
              <w:t xml:space="preserve">Independent Purposeful </w:t>
            </w:r>
            <w:r w:rsidR="000903C6" w:rsidRPr="00B620BA">
              <w:rPr>
                <w:rFonts w:ascii="Arial" w:hAnsi="Arial" w:cs="Arial"/>
                <w:b/>
                <w:bCs/>
                <w:color w:val="E8E8E8" w:themeColor="background2"/>
                <w:sz w:val="16"/>
                <w:szCs w:val="16"/>
              </w:rPr>
              <w:t>Readin</w:t>
            </w:r>
            <w:r w:rsidRPr="00B620BA">
              <w:rPr>
                <w:rFonts w:ascii="Arial" w:hAnsi="Arial" w:cs="Arial"/>
                <w:b/>
                <w:bCs/>
                <w:color w:val="E8E8E8" w:themeColor="background2"/>
                <w:sz w:val="16"/>
                <w:szCs w:val="16"/>
              </w:rPr>
              <w:t>g intentions</w:t>
            </w:r>
          </w:p>
        </w:tc>
        <w:tc>
          <w:tcPr>
            <w:tcW w:w="1346" w:type="dxa"/>
          </w:tcPr>
          <w:p w14:paraId="036B2AF3" w14:textId="77777777" w:rsidR="00746AC4" w:rsidRPr="00746AC4" w:rsidRDefault="00746AC4" w:rsidP="00746AC4">
            <w:pPr>
              <w:rPr>
                <w:rFonts w:ascii="Calibri" w:hAnsi="Calibri" w:cs="Calibri"/>
                <w:bCs/>
                <w:sz w:val="22"/>
              </w:rPr>
            </w:pPr>
            <w:r w:rsidRPr="00746AC4">
              <w:rPr>
                <w:rFonts w:ascii="Calibri" w:hAnsi="Calibri" w:cs="Calibri"/>
                <w:bCs/>
                <w:sz w:val="22"/>
              </w:rPr>
              <w:t>Draw inferences such as inferring characters’ feelings, thoughts and motives from their actions, and justify inferences with evidence</w:t>
            </w:r>
          </w:p>
          <w:p w14:paraId="40464158" w14:textId="77777777" w:rsidR="00003632" w:rsidRPr="00746AC4" w:rsidRDefault="00003632" w:rsidP="15495709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6" w:type="dxa"/>
          </w:tcPr>
          <w:p w14:paraId="20CFCE89" w14:textId="77777777" w:rsidR="0046723C" w:rsidRPr="00A41B9D" w:rsidRDefault="0046723C" w:rsidP="0046723C">
            <w:pPr>
              <w:rPr>
                <w:rFonts w:ascii="Calibri" w:eastAsia="Times New Roman" w:hAnsi="Calibri" w:cs="Calibri"/>
                <w:bCs/>
                <w:sz w:val="22"/>
                <w:lang w:eastAsia="en-GB"/>
              </w:rPr>
            </w:pPr>
            <w:r w:rsidRPr="00A41B9D">
              <w:rPr>
                <w:rFonts w:ascii="Calibri" w:eastAsia="Times New Roman" w:hAnsi="Calibri" w:cs="Calibri"/>
                <w:bCs/>
                <w:sz w:val="22"/>
                <w:lang w:eastAsia="en-GB"/>
              </w:rPr>
              <w:t>Identify how language, structure and presentation contribute to meaning</w:t>
            </w:r>
          </w:p>
          <w:p w14:paraId="75A0B332" w14:textId="77777777" w:rsidR="00A41B9D" w:rsidRPr="00A41B9D" w:rsidRDefault="00A41B9D" w:rsidP="00A41B9D">
            <w:pPr>
              <w:rPr>
                <w:rFonts w:ascii="Calibri" w:eastAsia="Times New Roman" w:hAnsi="Calibri" w:cs="Calibri"/>
                <w:bCs/>
                <w:sz w:val="22"/>
                <w:lang w:eastAsia="en-GB"/>
              </w:rPr>
            </w:pPr>
            <w:r w:rsidRPr="00A41B9D">
              <w:rPr>
                <w:rFonts w:ascii="Calibri" w:eastAsia="Times New Roman" w:hAnsi="Calibri" w:cs="Calibri"/>
                <w:bCs/>
                <w:sz w:val="22"/>
                <w:lang w:eastAsia="en-GB"/>
              </w:rPr>
              <w:t xml:space="preserve">Discuss and evaluate how authors use language, including figurative language, considering </w:t>
            </w:r>
            <w:r w:rsidRPr="00A41B9D">
              <w:rPr>
                <w:rFonts w:ascii="Calibri" w:eastAsia="Times New Roman" w:hAnsi="Calibri" w:cs="Calibri"/>
                <w:bCs/>
                <w:sz w:val="22"/>
                <w:lang w:eastAsia="en-GB"/>
              </w:rPr>
              <w:lastRenderedPageBreak/>
              <w:t>the impact on the reader</w:t>
            </w:r>
          </w:p>
          <w:p w14:paraId="6245A7C8" w14:textId="2DC956EB" w:rsidR="00003632" w:rsidRPr="00A41B9D" w:rsidRDefault="00003632" w:rsidP="15495709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78" w:type="dxa"/>
          </w:tcPr>
          <w:p w14:paraId="72EEF5A3" w14:textId="77777777" w:rsidR="00BE7AAE" w:rsidRPr="00BE7AAE" w:rsidRDefault="00BE7AAE" w:rsidP="00BE7AAE">
            <w:pPr>
              <w:rPr>
                <w:rFonts w:ascii="Calibri" w:eastAsia="Times New Roman" w:hAnsi="Calibri" w:cs="Calibri"/>
                <w:bCs/>
                <w:sz w:val="22"/>
                <w:lang w:val="en" w:eastAsia="en-GB"/>
              </w:rPr>
            </w:pPr>
            <w:r w:rsidRPr="00BE7AAE">
              <w:rPr>
                <w:rFonts w:ascii="Calibri" w:eastAsia="Times New Roman" w:hAnsi="Calibri" w:cs="Calibri"/>
                <w:bCs/>
                <w:sz w:val="22"/>
                <w:lang w:val="en" w:eastAsia="en-GB"/>
              </w:rPr>
              <w:lastRenderedPageBreak/>
              <w:t xml:space="preserve">Increase their familiarity with a wide range of books, including myths, legends and traditional stories, modern fiction, fiction from our literary heritage, and books </w:t>
            </w:r>
            <w:r w:rsidRPr="00BE7AAE">
              <w:rPr>
                <w:rFonts w:ascii="Calibri" w:eastAsia="Times New Roman" w:hAnsi="Calibri" w:cs="Calibri"/>
                <w:bCs/>
                <w:sz w:val="22"/>
                <w:lang w:val="en" w:eastAsia="en-GB"/>
              </w:rPr>
              <w:lastRenderedPageBreak/>
              <w:t>from other cultures and traditions</w:t>
            </w:r>
          </w:p>
          <w:p w14:paraId="25428331" w14:textId="55643886" w:rsidR="00003632" w:rsidRPr="00BE7AAE" w:rsidRDefault="00003632" w:rsidP="15495709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26" w:type="dxa"/>
          </w:tcPr>
          <w:p w14:paraId="7D7346C7" w14:textId="77777777" w:rsidR="002004B6" w:rsidRPr="00D53E7B" w:rsidRDefault="002004B6" w:rsidP="002004B6">
            <w:pPr>
              <w:rPr>
                <w:rFonts w:ascii="Calibri" w:eastAsia="Times New Roman" w:hAnsi="Calibri" w:cs="Calibri"/>
                <w:bCs/>
                <w:sz w:val="22"/>
                <w:lang w:eastAsia="en-GB"/>
              </w:rPr>
            </w:pPr>
            <w:bookmarkStart w:id="0" w:name="OLE_LINK35"/>
            <w:r w:rsidRPr="00D53E7B">
              <w:rPr>
                <w:rFonts w:ascii="Calibri" w:eastAsia="Times New Roman" w:hAnsi="Calibri" w:cs="Calibri"/>
                <w:bCs/>
                <w:sz w:val="22"/>
                <w:lang w:eastAsia="en-GB"/>
              </w:rPr>
              <w:lastRenderedPageBreak/>
              <w:t>Draw inferences such as inferring characters’ feelings, thoughts and motives from their actions, and justify inferences with evidence</w:t>
            </w:r>
          </w:p>
          <w:bookmarkEnd w:id="0"/>
          <w:p w14:paraId="496D388B" w14:textId="77777777" w:rsidR="00D53E7B" w:rsidRPr="00D53E7B" w:rsidRDefault="00D53E7B" w:rsidP="002004B6">
            <w:pPr>
              <w:rPr>
                <w:rFonts w:ascii="Calibri" w:eastAsia="Times New Roman" w:hAnsi="Calibri" w:cs="Calibri"/>
                <w:bCs/>
                <w:sz w:val="22"/>
                <w:lang w:eastAsia="en-GB"/>
              </w:rPr>
            </w:pPr>
          </w:p>
          <w:p w14:paraId="57D9629D" w14:textId="77777777" w:rsidR="00D53E7B" w:rsidRPr="00787369" w:rsidRDefault="00D53E7B" w:rsidP="00D53E7B">
            <w:pPr>
              <w:rPr>
                <w:rFonts w:eastAsia="Times New Roman" w:cstheme="minorHAnsi"/>
                <w:b/>
                <w:sz w:val="22"/>
                <w:lang w:val="en" w:eastAsia="en-GB"/>
              </w:rPr>
            </w:pPr>
            <w:r w:rsidRPr="00D53E7B">
              <w:rPr>
                <w:rFonts w:ascii="Calibri" w:eastAsia="Times New Roman" w:hAnsi="Calibri" w:cs="Calibri"/>
                <w:bCs/>
                <w:sz w:val="22"/>
                <w:lang w:val="en" w:eastAsia="en-GB"/>
              </w:rPr>
              <w:t xml:space="preserve">Provide reasoned </w:t>
            </w:r>
            <w:r w:rsidRPr="00D53E7B">
              <w:rPr>
                <w:rFonts w:ascii="Calibri" w:eastAsia="Times New Roman" w:hAnsi="Calibri" w:cs="Calibri"/>
                <w:bCs/>
                <w:sz w:val="22"/>
                <w:lang w:val="en" w:eastAsia="en-GB"/>
              </w:rPr>
              <w:lastRenderedPageBreak/>
              <w:t>justifications</w:t>
            </w:r>
            <w:r w:rsidRPr="00787369">
              <w:rPr>
                <w:rFonts w:eastAsia="Times New Roman" w:cstheme="minorHAnsi"/>
                <w:b/>
                <w:sz w:val="22"/>
                <w:lang w:val="en" w:eastAsia="en-GB"/>
              </w:rPr>
              <w:t xml:space="preserve"> </w:t>
            </w:r>
            <w:r w:rsidRPr="00D53E7B">
              <w:rPr>
                <w:rFonts w:ascii="Calibri" w:eastAsia="Times New Roman" w:hAnsi="Calibri" w:cs="Calibri"/>
                <w:bCs/>
                <w:sz w:val="22"/>
                <w:lang w:val="en" w:eastAsia="en-GB"/>
              </w:rPr>
              <w:t>for their views</w:t>
            </w:r>
          </w:p>
          <w:p w14:paraId="03AFB8FC" w14:textId="08524B37" w:rsidR="00003632" w:rsidRPr="00FF3B03" w:rsidRDefault="00003632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6" w:type="dxa"/>
            <w:gridSpan w:val="2"/>
          </w:tcPr>
          <w:p w14:paraId="46C33DDA" w14:textId="77777777" w:rsidR="00717672" w:rsidRPr="00717672" w:rsidRDefault="00717672" w:rsidP="00717672">
            <w:pPr>
              <w:rPr>
                <w:rFonts w:ascii="Calibri" w:hAnsi="Calibri" w:cs="Calibri"/>
                <w:bCs/>
                <w:sz w:val="22"/>
              </w:rPr>
            </w:pPr>
            <w:r w:rsidRPr="00717672">
              <w:rPr>
                <w:rFonts w:ascii="Calibri" w:hAnsi="Calibri" w:cs="Calibri"/>
                <w:bCs/>
                <w:sz w:val="22"/>
              </w:rPr>
              <w:lastRenderedPageBreak/>
              <w:t>Increase their familiarity with a wide range of books, including fiction from our literary heritage</w:t>
            </w:r>
          </w:p>
          <w:p w14:paraId="2D497EB5" w14:textId="77777777" w:rsidR="00003632" w:rsidRDefault="00003632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78566C" w14:textId="77777777" w:rsidR="00137AFD" w:rsidRPr="00137AFD" w:rsidRDefault="00137AFD" w:rsidP="00137AFD">
            <w:pPr>
              <w:rPr>
                <w:rFonts w:ascii="Calibri" w:hAnsi="Calibri" w:cs="Calibri"/>
                <w:bCs/>
                <w:sz w:val="22"/>
              </w:rPr>
            </w:pPr>
            <w:r w:rsidRPr="00137AFD">
              <w:rPr>
                <w:rFonts w:ascii="Calibri" w:hAnsi="Calibri" w:cs="Calibri"/>
                <w:bCs/>
                <w:sz w:val="22"/>
              </w:rPr>
              <w:t xml:space="preserve">Summarise the main ideas drawn from more than one paragraph, </w:t>
            </w:r>
            <w:r w:rsidRPr="00137AFD">
              <w:rPr>
                <w:rFonts w:ascii="Calibri" w:hAnsi="Calibri" w:cs="Calibri"/>
                <w:bCs/>
                <w:sz w:val="22"/>
              </w:rPr>
              <w:lastRenderedPageBreak/>
              <w:t>identifying key details that support the main ideas</w:t>
            </w:r>
          </w:p>
          <w:p w14:paraId="07584848" w14:textId="779201C0" w:rsidR="00717672" w:rsidRPr="00FF3B03" w:rsidRDefault="00717672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</w:tcPr>
          <w:p w14:paraId="2E634E58" w14:textId="77777777" w:rsidR="0072045E" w:rsidRPr="0072045E" w:rsidRDefault="0072045E" w:rsidP="0072045E">
            <w:pPr>
              <w:rPr>
                <w:rFonts w:ascii="Calibri" w:hAnsi="Calibri" w:cs="Calibri"/>
                <w:bCs/>
                <w:sz w:val="22"/>
              </w:rPr>
            </w:pPr>
            <w:r w:rsidRPr="0072045E">
              <w:rPr>
                <w:rFonts w:ascii="Calibri" w:hAnsi="Calibri" w:cs="Calibri"/>
                <w:bCs/>
                <w:sz w:val="22"/>
              </w:rPr>
              <w:lastRenderedPageBreak/>
              <w:t>Make comparisons within and across books/stories</w:t>
            </w:r>
          </w:p>
          <w:p w14:paraId="0FEE30C3" w14:textId="77777777" w:rsidR="00003632" w:rsidRDefault="00003632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0D9B67D" w14:textId="4B9C581A" w:rsidR="0072045E" w:rsidRPr="00FF3B03" w:rsidRDefault="0072045E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dxa"/>
          </w:tcPr>
          <w:p w14:paraId="79B318A0" w14:textId="77777777" w:rsidR="00BD0426" w:rsidRPr="00BD0426" w:rsidRDefault="00BD0426" w:rsidP="6D0EBD48">
            <w:pPr>
              <w:rPr>
                <w:rFonts w:ascii="Calibri" w:eastAsia="Times New Roman" w:hAnsi="Calibri" w:cs="Calibri"/>
                <w:sz w:val="22"/>
                <w:szCs w:val="22"/>
                <w:lang w:val="en-US" w:eastAsia="en-GB"/>
              </w:rPr>
            </w:pPr>
            <w:r w:rsidRPr="6D0EBD48">
              <w:rPr>
                <w:rFonts w:ascii="Calibri" w:eastAsia="Times New Roman" w:hAnsi="Calibri" w:cs="Calibri"/>
                <w:sz w:val="22"/>
                <w:szCs w:val="22"/>
                <w:lang w:val="en-US" w:eastAsia="en-GB"/>
              </w:rPr>
              <w:t xml:space="preserve">Learn a wider range of poetry by heart / prepare poems and plays to read aloud and to perform, showing understanding through intonation, tone and volume so that the meaning is </w:t>
            </w:r>
            <w:r w:rsidRPr="6D0EBD48">
              <w:rPr>
                <w:rFonts w:ascii="Calibri" w:eastAsia="Times New Roman" w:hAnsi="Calibri" w:cs="Calibri"/>
                <w:sz w:val="22"/>
                <w:szCs w:val="22"/>
                <w:lang w:val="en-US" w:eastAsia="en-GB"/>
              </w:rPr>
              <w:lastRenderedPageBreak/>
              <w:t>clear to an audience</w:t>
            </w:r>
          </w:p>
          <w:p w14:paraId="39C14478" w14:textId="3492CDF4" w:rsidR="00003632" w:rsidRPr="00BD0426" w:rsidRDefault="00003632" w:rsidP="15495709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53" w:type="dxa"/>
          </w:tcPr>
          <w:p w14:paraId="61B25753" w14:textId="77777777" w:rsidR="00F70E91" w:rsidRPr="00F70E91" w:rsidRDefault="00F70E91" w:rsidP="6D0EBD48">
            <w:pPr>
              <w:rPr>
                <w:rFonts w:ascii="Calibri" w:eastAsia="Times New Roman" w:hAnsi="Calibri" w:cs="Calibri"/>
                <w:sz w:val="22"/>
                <w:szCs w:val="22"/>
                <w:lang w:val="en-US" w:eastAsia="en-GB"/>
              </w:rPr>
            </w:pPr>
            <w:bookmarkStart w:id="1" w:name="OLE_LINK36"/>
            <w:r w:rsidRPr="6D0EBD48">
              <w:rPr>
                <w:rFonts w:ascii="Calibri" w:eastAsia="Times New Roman" w:hAnsi="Calibri" w:cs="Calibri"/>
                <w:sz w:val="22"/>
                <w:szCs w:val="22"/>
                <w:lang w:val="en-US" w:eastAsia="en-GB"/>
              </w:rPr>
              <w:lastRenderedPageBreak/>
              <w:t>Identify and discuss themes and conventions in and across a wide range of writing</w:t>
            </w:r>
          </w:p>
          <w:bookmarkEnd w:id="1"/>
          <w:p w14:paraId="37EBDD2B" w14:textId="77777777" w:rsidR="00003632" w:rsidRPr="00846F47" w:rsidRDefault="00003632" w:rsidP="15495709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06A626EA" w14:textId="77777777" w:rsidR="00846F47" w:rsidRPr="00846F47" w:rsidRDefault="00846F47" w:rsidP="00846F47">
            <w:pPr>
              <w:rPr>
                <w:rFonts w:ascii="Calibri" w:eastAsia="Times New Roman" w:hAnsi="Calibri" w:cs="Calibri"/>
                <w:bCs/>
                <w:sz w:val="22"/>
                <w:lang w:val="en" w:eastAsia="en-GB"/>
              </w:rPr>
            </w:pPr>
            <w:r w:rsidRPr="00846F47">
              <w:rPr>
                <w:rFonts w:ascii="Calibri" w:eastAsia="Times New Roman" w:hAnsi="Calibri" w:cs="Calibri"/>
                <w:bCs/>
                <w:sz w:val="22"/>
                <w:lang w:val="en" w:eastAsia="en-GB"/>
              </w:rPr>
              <w:t>Provide reasoned justifications for their views</w:t>
            </w:r>
          </w:p>
          <w:p w14:paraId="466C8563" w14:textId="3C34EBD4" w:rsidR="00F70E91" w:rsidRPr="00FF3B03" w:rsidRDefault="00F70E91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7" w:type="dxa"/>
            <w:gridSpan w:val="2"/>
          </w:tcPr>
          <w:p w14:paraId="7F09D7B7" w14:textId="77777777" w:rsidR="00BF5C5B" w:rsidRPr="00070216" w:rsidRDefault="00BF5C5B" w:rsidP="00BF5C5B">
            <w:pPr>
              <w:rPr>
                <w:rFonts w:ascii="Calibri" w:hAnsi="Calibri" w:cs="Calibri"/>
                <w:bCs/>
                <w:sz w:val="22"/>
              </w:rPr>
            </w:pPr>
            <w:r w:rsidRPr="00070216">
              <w:rPr>
                <w:rFonts w:ascii="Calibri" w:hAnsi="Calibri" w:cs="Calibri"/>
                <w:bCs/>
                <w:sz w:val="22"/>
              </w:rPr>
              <w:t>Read books that are structured in different ways and read for a range of purposes</w:t>
            </w:r>
          </w:p>
          <w:p w14:paraId="5EFDDCE1" w14:textId="77777777" w:rsidR="00003632" w:rsidRPr="00070216" w:rsidRDefault="00003632" w:rsidP="15495709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49A517FB" w14:textId="77777777" w:rsidR="00070216" w:rsidRPr="00070216" w:rsidRDefault="00070216" w:rsidP="00070216">
            <w:pPr>
              <w:rPr>
                <w:rFonts w:ascii="Calibri" w:hAnsi="Calibri" w:cs="Calibri"/>
                <w:bCs/>
                <w:sz w:val="22"/>
              </w:rPr>
            </w:pPr>
            <w:r w:rsidRPr="00070216">
              <w:rPr>
                <w:rFonts w:ascii="Calibri" w:hAnsi="Calibri" w:cs="Calibri"/>
                <w:bCs/>
                <w:sz w:val="22"/>
              </w:rPr>
              <w:t>Retrieve, record and present information from non-fiction</w:t>
            </w:r>
          </w:p>
          <w:p w14:paraId="4C45FFFB" w14:textId="6C06340C" w:rsidR="00BF5C5B" w:rsidRPr="00FF3B03" w:rsidRDefault="00BF5C5B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</w:tcPr>
          <w:p w14:paraId="52DD8EF9" w14:textId="77777777" w:rsidR="007960D6" w:rsidRDefault="007960D6" w:rsidP="007960D6">
            <w:pPr>
              <w:rPr>
                <w:rFonts w:ascii="Calibri" w:hAnsi="Calibri" w:cs="Calibri"/>
                <w:bCs/>
                <w:sz w:val="22"/>
              </w:rPr>
            </w:pPr>
            <w:r w:rsidRPr="007960D6">
              <w:rPr>
                <w:rFonts w:ascii="Calibri" w:hAnsi="Calibri" w:cs="Calibri"/>
                <w:bCs/>
                <w:sz w:val="22"/>
              </w:rPr>
              <w:t>Identify and discuss themes and conventions in and across a wide range of writing</w:t>
            </w:r>
          </w:p>
          <w:p w14:paraId="5EC28FEA" w14:textId="77777777" w:rsidR="007960D6" w:rsidRDefault="007960D6" w:rsidP="007960D6">
            <w:pPr>
              <w:rPr>
                <w:rFonts w:ascii="Calibri" w:hAnsi="Calibri" w:cs="Calibri"/>
                <w:bCs/>
                <w:sz w:val="22"/>
              </w:rPr>
            </w:pPr>
          </w:p>
          <w:p w14:paraId="6B28440B" w14:textId="77777777" w:rsidR="00A752AB" w:rsidRPr="00A752AB" w:rsidRDefault="00A752AB" w:rsidP="00A752AB">
            <w:pPr>
              <w:rPr>
                <w:rFonts w:ascii="Calibri" w:hAnsi="Calibri" w:cs="Calibri"/>
                <w:bCs/>
                <w:sz w:val="22"/>
              </w:rPr>
            </w:pPr>
            <w:r w:rsidRPr="00A752AB">
              <w:rPr>
                <w:rFonts w:ascii="Calibri" w:hAnsi="Calibri" w:cs="Calibri"/>
                <w:bCs/>
                <w:sz w:val="22"/>
              </w:rPr>
              <w:t xml:space="preserve">Summarising the main ideas drawn from more than one paragraph, identifying key details </w:t>
            </w:r>
            <w:r w:rsidRPr="00A752AB">
              <w:rPr>
                <w:rFonts w:ascii="Calibri" w:hAnsi="Calibri" w:cs="Calibri"/>
                <w:bCs/>
                <w:sz w:val="22"/>
              </w:rPr>
              <w:lastRenderedPageBreak/>
              <w:t>that support the main ideas</w:t>
            </w:r>
          </w:p>
          <w:p w14:paraId="54029B5D" w14:textId="77777777" w:rsidR="007960D6" w:rsidRPr="007960D6" w:rsidRDefault="007960D6" w:rsidP="007960D6">
            <w:pPr>
              <w:rPr>
                <w:rFonts w:ascii="Calibri" w:hAnsi="Calibri" w:cs="Calibri"/>
                <w:bCs/>
                <w:sz w:val="22"/>
              </w:rPr>
            </w:pPr>
          </w:p>
          <w:p w14:paraId="4A0EB7D2" w14:textId="6DA793DE" w:rsidR="00003632" w:rsidRPr="00FF3B03" w:rsidRDefault="00003632" w:rsidP="154957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2AB" w14:paraId="4A1B9546" w14:textId="77777777" w:rsidTr="00A57DC5">
        <w:trPr>
          <w:trHeight w:val="585"/>
        </w:trPr>
        <w:tc>
          <w:tcPr>
            <w:tcW w:w="1542" w:type="dxa"/>
            <w:shd w:val="clear" w:color="auto" w:fill="4EA72E" w:themeFill="accent6"/>
          </w:tcPr>
          <w:p w14:paraId="65650CCA" w14:textId="2A1C17DA" w:rsidR="68353E0D" w:rsidRDefault="68353E0D" w:rsidP="06BDE85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6BDE85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lastRenderedPageBreak/>
              <w:t>Theme/Intent</w:t>
            </w:r>
          </w:p>
        </w:tc>
        <w:tc>
          <w:tcPr>
            <w:tcW w:w="1346" w:type="dxa"/>
          </w:tcPr>
          <w:p w14:paraId="675558AD" w14:textId="269CD3DC" w:rsidR="06BDE859" w:rsidRPr="000E74E2" w:rsidRDefault="007B2195" w:rsidP="06BDE85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E74E2">
              <w:rPr>
                <w:rFonts w:ascii="Calibri" w:hAnsi="Calibri" w:cs="Calibri"/>
                <w:sz w:val="20"/>
                <w:szCs w:val="20"/>
              </w:rPr>
              <w:t>Loneliness and abandonment</w:t>
            </w:r>
          </w:p>
        </w:tc>
        <w:tc>
          <w:tcPr>
            <w:tcW w:w="1336" w:type="dxa"/>
          </w:tcPr>
          <w:p w14:paraId="572A5ABB" w14:textId="437BF541" w:rsidR="06BDE859" w:rsidRPr="000E74E2" w:rsidRDefault="00A30BDE" w:rsidP="06BDE85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E74E2">
              <w:rPr>
                <w:rFonts w:ascii="Calibri" w:hAnsi="Calibri" w:cs="Calibri"/>
                <w:sz w:val="20"/>
                <w:szCs w:val="20"/>
              </w:rPr>
              <w:t>Description</w:t>
            </w:r>
            <w:r w:rsidR="00FC0689" w:rsidRPr="000E74E2">
              <w:rPr>
                <w:rFonts w:ascii="Calibri" w:hAnsi="Calibri" w:cs="Calibri"/>
                <w:sz w:val="20"/>
                <w:szCs w:val="20"/>
              </w:rPr>
              <w:t xml:space="preserve"> through imagery</w:t>
            </w:r>
          </w:p>
        </w:tc>
        <w:tc>
          <w:tcPr>
            <w:tcW w:w="1378" w:type="dxa"/>
          </w:tcPr>
          <w:p w14:paraId="0CDE0458" w14:textId="4100FE2B" w:rsidR="06BDE859" w:rsidRPr="000E74E2" w:rsidRDefault="00D53E7B" w:rsidP="06BDE85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E74E2">
              <w:rPr>
                <w:rFonts w:ascii="Calibri" w:hAnsi="Calibri" w:cs="Calibri"/>
                <w:sz w:val="20"/>
                <w:szCs w:val="20"/>
              </w:rPr>
              <w:t>Historica</w:t>
            </w:r>
            <w:r w:rsidR="003B4F63" w:rsidRPr="000E74E2">
              <w:rPr>
                <w:rFonts w:ascii="Calibri" w:hAnsi="Calibri" w:cs="Calibri"/>
                <w:sz w:val="20"/>
                <w:szCs w:val="20"/>
              </w:rPr>
              <w:t>l</w:t>
            </w:r>
          </w:p>
        </w:tc>
        <w:tc>
          <w:tcPr>
            <w:tcW w:w="1326" w:type="dxa"/>
          </w:tcPr>
          <w:p w14:paraId="6894FDA1" w14:textId="06049720" w:rsidR="06BDE859" w:rsidRPr="000E74E2" w:rsidRDefault="003B4F63" w:rsidP="06BDE85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E74E2">
              <w:rPr>
                <w:rFonts w:ascii="Calibri" w:hAnsi="Calibri" w:cs="Calibri"/>
                <w:sz w:val="20"/>
                <w:szCs w:val="20"/>
              </w:rPr>
              <w:t>Personal experiences</w:t>
            </w:r>
          </w:p>
        </w:tc>
        <w:tc>
          <w:tcPr>
            <w:tcW w:w="1406" w:type="dxa"/>
            <w:gridSpan w:val="2"/>
          </w:tcPr>
          <w:p w14:paraId="315A0808" w14:textId="7020E173" w:rsidR="06BDE859" w:rsidRPr="000E74E2" w:rsidRDefault="00F664F2" w:rsidP="06BDE85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E74E2">
              <w:rPr>
                <w:rFonts w:ascii="Calibri" w:hAnsi="Calibri" w:cs="Calibri"/>
                <w:sz w:val="20"/>
                <w:szCs w:val="20"/>
              </w:rPr>
              <w:t>Traditional tale with moral</w:t>
            </w:r>
          </w:p>
        </w:tc>
        <w:tc>
          <w:tcPr>
            <w:tcW w:w="1201" w:type="dxa"/>
          </w:tcPr>
          <w:p w14:paraId="29B0D4CD" w14:textId="71E6A4B4" w:rsidR="06BDE859" w:rsidRPr="000E74E2" w:rsidRDefault="0089790E" w:rsidP="06BDE85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E74E2">
              <w:rPr>
                <w:rFonts w:ascii="Calibri" w:hAnsi="Calibri" w:cs="Calibri"/>
                <w:sz w:val="20"/>
                <w:szCs w:val="20"/>
              </w:rPr>
              <w:t>Humour, moving, human experiences</w:t>
            </w:r>
            <w:r w:rsidR="00DB15E2" w:rsidRPr="000E74E2">
              <w:rPr>
                <w:rFonts w:ascii="Calibri" w:hAnsi="Calibri" w:cs="Calibri"/>
                <w:sz w:val="20"/>
                <w:szCs w:val="20"/>
              </w:rPr>
              <w:t xml:space="preserve"> of friendship</w:t>
            </w:r>
          </w:p>
        </w:tc>
        <w:tc>
          <w:tcPr>
            <w:tcW w:w="1487" w:type="dxa"/>
          </w:tcPr>
          <w:p w14:paraId="0B85F4D9" w14:textId="0B5326ED" w:rsidR="06BDE859" w:rsidRPr="000E74E2" w:rsidRDefault="00FA6331" w:rsidP="06BDE85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E74E2">
              <w:rPr>
                <w:rFonts w:ascii="Calibri" w:hAnsi="Calibri" w:cs="Calibri"/>
                <w:sz w:val="20"/>
                <w:szCs w:val="20"/>
              </w:rPr>
              <w:t>Nonsense poem</w:t>
            </w:r>
          </w:p>
        </w:tc>
        <w:tc>
          <w:tcPr>
            <w:tcW w:w="1353" w:type="dxa"/>
          </w:tcPr>
          <w:p w14:paraId="4470E711" w14:textId="04F3D6A9" w:rsidR="06BDE859" w:rsidRPr="000E74E2" w:rsidRDefault="000B245D" w:rsidP="06BDE85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E74E2">
              <w:rPr>
                <w:rFonts w:ascii="Calibri" w:hAnsi="Calibri" w:cs="Calibri"/>
                <w:sz w:val="20"/>
                <w:szCs w:val="20"/>
              </w:rPr>
              <w:t>Relationships (father and son)</w:t>
            </w:r>
            <w:r w:rsidR="008411D4" w:rsidRPr="000E74E2">
              <w:rPr>
                <w:rFonts w:ascii="Calibri" w:hAnsi="Calibri" w:cs="Calibri"/>
                <w:sz w:val="20"/>
                <w:szCs w:val="20"/>
              </w:rPr>
              <w:t xml:space="preserve"> passions and legacies can be passed on, about hopes and dreams, duty, remembrance</w:t>
            </w:r>
          </w:p>
        </w:tc>
        <w:tc>
          <w:tcPr>
            <w:tcW w:w="1657" w:type="dxa"/>
            <w:gridSpan w:val="2"/>
          </w:tcPr>
          <w:p w14:paraId="4741E1CB" w14:textId="77777777" w:rsidR="06BDE859" w:rsidRPr="000E74E2" w:rsidRDefault="001215C5" w:rsidP="06BDE85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E74E2">
              <w:rPr>
                <w:rFonts w:ascii="Calibri" w:hAnsi="Calibri" w:cs="Calibri"/>
                <w:sz w:val="20"/>
                <w:szCs w:val="20"/>
              </w:rPr>
              <w:t>Information</w:t>
            </w:r>
          </w:p>
          <w:p w14:paraId="2C98F2F1" w14:textId="324C0418" w:rsidR="001215C5" w:rsidRPr="000E74E2" w:rsidRDefault="001215C5" w:rsidP="06BDE85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E74E2">
              <w:rPr>
                <w:rFonts w:ascii="Calibri" w:hAnsi="Calibri" w:cs="Calibri"/>
                <w:sz w:val="20"/>
                <w:szCs w:val="20"/>
              </w:rPr>
              <w:t>research</w:t>
            </w:r>
          </w:p>
        </w:tc>
        <w:tc>
          <w:tcPr>
            <w:tcW w:w="1356" w:type="dxa"/>
          </w:tcPr>
          <w:p w14:paraId="408BC050" w14:textId="555C530B" w:rsidR="06BDE859" w:rsidRPr="000E74E2" w:rsidRDefault="00A752AB" w:rsidP="06BDE85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E74E2">
              <w:rPr>
                <w:rFonts w:ascii="Calibri" w:hAnsi="Calibri" w:cs="Calibri"/>
                <w:sz w:val="20"/>
                <w:szCs w:val="20"/>
              </w:rPr>
              <w:t>Supernatura</w:t>
            </w:r>
            <w:r w:rsidR="000E74E2" w:rsidRPr="000E74E2">
              <w:rPr>
                <w:rFonts w:ascii="Calibri" w:hAnsi="Calibri" w:cs="Calibri"/>
                <w:sz w:val="20"/>
                <w:szCs w:val="20"/>
              </w:rPr>
              <w:t>l</w:t>
            </w:r>
          </w:p>
        </w:tc>
      </w:tr>
      <w:tr w:rsidR="00A752AB" w14:paraId="6C3C5C46" w14:textId="77777777" w:rsidTr="00A57DC5">
        <w:trPr>
          <w:trHeight w:val="585"/>
        </w:trPr>
        <w:tc>
          <w:tcPr>
            <w:tcW w:w="1542" w:type="dxa"/>
            <w:shd w:val="clear" w:color="auto" w:fill="FFC000"/>
          </w:tcPr>
          <w:p w14:paraId="065D3BAF" w14:textId="62DF93D6" w:rsidR="7F7D4F94" w:rsidRDefault="7F7D4F94" w:rsidP="06BDE85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6BDE85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Texts that link to the wider curriculum</w:t>
            </w:r>
          </w:p>
        </w:tc>
        <w:tc>
          <w:tcPr>
            <w:tcW w:w="1346" w:type="dxa"/>
          </w:tcPr>
          <w:p w14:paraId="2D304F98" w14:textId="77777777" w:rsidR="06BDE859" w:rsidRPr="000E74E2" w:rsidRDefault="00E957F2" w:rsidP="06BDE85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74E2">
              <w:rPr>
                <w:rFonts w:ascii="Calibri" w:hAnsi="Calibri" w:cs="Calibri"/>
                <w:sz w:val="22"/>
                <w:szCs w:val="22"/>
              </w:rPr>
              <w:t>A Soldier, a Dog and a Boy by Libby Hathorn</w:t>
            </w:r>
          </w:p>
          <w:p w14:paraId="0099AAF0" w14:textId="77777777" w:rsidR="001743EC" w:rsidRPr="000E74E2" w:rsidRDefault="001743EC" w:rsidP="06BDE85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1D0EBD43" w14:textId="77777777" w:rsidR="001743EC" w:rsidRPr="000E74E2" w:rsidRDefault="001743EC" w:rsidP="001743EC">
            <w:pPr>
              <w:rPr>
                <w:rFonts w:ascii="Calibri" w:hAnsi="Calibri" w:cs="Calibri"/>
                <w:sz w:val="22"/>
                <w:szCs w:val="22"/>
              </w:rPr>
            </w:pPr>
            <w:r w:rsidRPr="000E74E2">
              <w:rPr>
                <w:rFonts w:ascii="Calibri" w:hAnsi="Calibri" w:cs="Calibri"/>
                <w:sz w:val="22"/>
                <w:szCs w:val="22"/>
              </w:rPr>
              <w:t>The Garbage King by Elizabeth Laird</w:t>
            </w:r>
          </w:p>
          <w:p w14:paraId="2AD46E6F" w14:textId="1ECC2786" w:rsidR="00E957F2" w:rsidRPr="000E74E2" w:rsidRDefault="00E957F2" w:rsidP="06BDE85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dxa"/>
          </w:tcPr>
          <w:p w14:paraId="7F8D3805" w14:textId="77777777" w:rsidR="06BDE859" w:rsidRPr="000E74E2" w:rsidRDefault="00FC0689" w:rsidP="06BDE85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74E2">
              <w:rPr>
                <w:rFonts w:ascii="Calibri" w:hAnsi="Calibri" w:cs="Calibri"/>
                <w:sz w:val="22"/>
                <w:szCs w:val="22"/>
              </w:rPr>
              <w:t>Other Walter de la Mare poems</w:t>
            </w:r>
          </w:p>
          <w:p w14:paraId="29AB6ACE" w14:textId="77777777" w:rsidR="002B2489" w:rsidRPr="000E74E2" w:rsidRDefault="002B2489" w:rsidP="06BDE85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02D2087" w14:textId="77777777" w:rsidR="002B2489" w:rsidRPr="000E74E2" w:rsidRDefault="002B2489" w:rsidP="002B2489">
            <w:pPr>
              <w:rPr>
                <w:rFonts w:ascii="Calibri" w:hAnsi="Calibri" w:cs="Calibri"/>
                <w:sz w:val="22"/>
                <w:szCs w:val="22"/>
              </w:rPr>
            </w:pPr>
            <w:r w:rsidRPr="000E74E2">
              <w:rPr>
                <w:rFonts w:ascii="Calibri" w:hAnsi="Calibri" w:cs="Calibri"/>
                <w:sz w:val="22"/>
                <w:szCs w:val="22"/>
              </w:rPr>
              <w:t>Poems about the moon:</w:t>
            </w:r>
          </w:p>
          <w:p w14:paraId="4E459DA7" w14:textId="77777777" w:rsidR="002B2489" w:rsidRPr="000E74E2" w:rsidRDefault="002B2489" w:rsidP="002B2489">
            <w:pPr>
              <w:rPr>
                <w:rFonts w:ascii="Calibri" w:hAnsi="Calibri" w:cs="Calibri"/>
                <w:sz w:val="22"/>
                <w:szCs w:val="22"/>
              </w:rPr>
            </w:pPr>
            <w:r w:rsidRPr="000E74E2">
              <w:rPr>
                <w:rFonts w:ascii="Calibri" w:hAnsi="Calibri" w:cs="Calibri"/>
                <w:sz w:val="22"/>
                <w:szCs w:val="22"/>
              </w:rPr>
              <w:t>Clown In The Moon by Dylan Thomas</w:t>
            </w:r>
          </w:p>
          <w:p w14:paraId="5FBDFBDD" w14:textId="77777777" w:rsidR="002B2489" w:rsidRPr="000E74E2" w:rsidRDefault="002B2489" w:rsidP="002B2489">
            <w:pPr>
              <w:rPr>
                <w:rFonts w:ascii="Calibri" w:hAnsi="Calibri" w:cs="Calibri"/>
                <w:sz w:val="22"/>
                <w:szCs w:val="22"/>
              </w:rPr>
            </w:pPr>
            <w:r w:rsidRPr="000E74E2">
              <w:rPr>
                <w:rFonts w:ascii="Calibri" w:hAnsi="Calibri" w:cs="Calibri"/>
                <w:sz w:val="22"/>
                <w:szCs w:val="22"/>
              </w:rPr>
              <w:t>Moon Fishing by Lisel Mueller</w:t>
            </w:r>
          </w:p>
          <w:p w14:paraId="16743237" w14:textId="77777777" w:rsidR="002B2489" w:rsidRPr="000E74E2" w:rsidRDefault="002B2489" w:rsidP="002B2489">
            <w:pPr>
              <w:rPr>
                <w:rFonts w:ascii="Calibri" w:hAnsi="Calibri" w:cs="Calibri"/>
                <w:sz w:val="22"/>
                <w:szCs w:val="22"/>
              </w:rPr>
            </w:pPr>
            <w:r w:rsidRPr="000E74E2">
              <w:rPr>
                <w:rFonts w:ascii="Calibri" w:hAnsi="Calibri" w:cs="Calibri"/>
                <w:sz w:val="22"/>
                <w:szCs w:val="22"/>
              </w:rPr>
              <w:t xml:space="preserve">Under The Harvest Moon by </w:t>
            </w:r>
            <w:r w:rsidRPr="000E74E2">
              <w:rPr>
                <w:rFonts w:ascii="Calibri" w:hAnsi="Calibri" w:cs="Calibri"/>
                <w:sz w:val="22"/>
                <w:szCs w:val="22"/>
              </w:rPr>
              <w:lastRenderedPageBreak/>
              <w:t>Carl Sandburg</w:t>
            </w:r>
          </w:p>
          <w:p w14:paraId="02B73529" w14:textId="77777777" w:rsidR="002B2489" w:rsidRPr="000E74E2" w:rsidRDefault="002B2489" w:rsidP="002B2489">
            <w:pPr>
              <w:rPr>
                <w:rFonts w:ascii="Calibri" w:hAnsi="Calibri" w:cs="Calibri"/>
                <w:sz w:val="22"/>
                <w:szCs w:val="22"/>
              </w:rPr>
            </w:pPr>
            <w:r w:rsidRPr="000E74E2">
              <w:rPr>
                <w:rFonts w:ascii="Calibri" w:hAnsi="Calibri" w:cs="Calibri"/>
                <w:sz w:val="22"/>
                <w:szCs w:val="22"/>
              </w:rPr>
              <w:t>The Moon by Robert Louis Stevenson</w:t>
            </w:r>
          </w:p>
          <w:p w14:paraId="11F6A015" w14:textId="17CDF996" w:rsidR="002B2489" w:rsidRPr="000E74E2" w:rsidRDefault="002B2489" w:rsidP="06BDE85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78" w:type="dxa"/>
          </w:tcPr>
          <w:p w14:paraId="6E62255F" w14:textId="4B670DCE" w:rsidR="06BDE859" w:rsidRPr="000E74E2" w:rsidRDefault="007F6E38" w:rsidP="06BDE85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74E2">
              <w:rPr>
                <w:rFonts w:ascii="Calibri" w:hAnsi="Calibri" w:cs="Calibri"/>
                <w:sz w:val="22"/>
                <w:szCs w:val="22"/>
              </w:rPr>
              <w:lastRenderedPageBreak/>
              <w:t>Other WS plays</w:t>
            </w:r>
          </w:p>
        </w:tc>
        <w:tc>
          <w:tcPr>
            <w:tcW w:w="1326" w:type="dxa"/>
          </w:tcPr>
          <w:p w14:paraId="1F1B1E56" w14:textId="77777777" w:rsidR="005E0BE4" w:rsidRPr="000E74E2" w:rsidRDefault="005E0BE4" w:rsidP="005E0BE4">
            <w:pPr>
              <w:rPr>
                <w:rFonts w:ascii="Calibri" w:hAnsi="Calibri" w:cs="Calibri"/>
                <w:sz w:val="22"/>
                <w:szCs w:val="22"/>
              </w:rPr>
            </w:pPr>
            <w:r w:rsidRPr="000E74E2">
              <w:rPr>
                <w:rFonts w:ascii="Calibri" w:hAnsi="Calibri" w:cs="Calibri"/>
                <w:sz w:val="22"/>
                <w:szCs w:val="22"/>
              </w:rPr>
              <w:t>Non-fiction about war poets (Poets of World War 1 by Rupert Smith, Raintree)</w:t>
            </w:r>
          </w:p>
          <w:p w14:paraId="6E67906C" w14:textId="77777777" w:rsidR="005E0BE4" w:rsidRPr="000E74E2" w:rsidRDefault="005E0BE4" w:rsidP="005E0BE4">
            <w:pPr>
              <w:rPr>
                <w:rFonts w:ascii="Calibri" w:hAnsi="Calibri" w:cs="Calibri"/>
                <w:sz w:val="22"/>
                <w:szCs w:val="22"/>
              </w:rPr>
            </w:pPr>
            <w:r w:rsidRPr="000E74E2">
              <w:rPr>
                <w:rFonts w:ascii="Calibri" w:hAnsi="Calibri" w:cs="Calibri"/>
                <w:sz w:val="22"/>
                <w:szCs w:val="22"/>
              </w:rPr>
              <w:t>Stories about childhood – getting into scrapes e.g</w:t>
            </w:r>
          </w:p>
          <w:p w14:paraId="44CB9BB1" w14:textId="161C6E81" w:rsidR="06BDE859" w:rsidRPr="000E74E2" w:rsidRDefault="005E0BE4" w:rsidP="005E0BE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74E2">
              <w:rPr>
                <w:rFonts w:ascii="Calibri" w:hAnsi="Calibri" w:cs="Calibri"/>
                <w:sz w:val="22"/>
                <w:szCs w:val="22"/>
              </w:rPr>
              <w:t>The Fib and Other Stories by George Layton</w:t>
            </w:r>
          </w:p>
        </w:tc>
        <w:tc>
          <w:tcPr>
            <w:tcW w:w="1406" w:type="dxa"/>
            <w:gridSpan w:val="2"/>
          </w:tcPr>
          <w:p w14:paraId="5D2DA59E" w14:textId="77777777" w:rsidR="06BDE859" w:rsidRPr="000E74E2" w:rsidRDefault="00756D3C" w:rsidP="06BDE85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74E2">
              <w:rPr>
                <w:rFonts w:ascii="Calibri" w:hAnsi="Calibri" w:cs="Calibri"/>
                <w:sz w:val="22"/>
                <w:szCs w:val="22"/>
              </w:rPr>
              <w:t>Other HCA stories</w:t>
            </w:r>
          </w:p>
          <w:p w14:paraId="5D59A7CF" w14:textId="77777777" w:rsidR="00756D3C" w:rsidRPr="000E74E2" w:rsidRDefault="00756D3C" w:rsidP="06BDE85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4D559FC" w14:textId="77777777" w:rsidR="00756D3C" w:rsidRPr="000E74E2" w:rsidRDefault="00756D3C" w:rsidP="00756D3C">
            <w:pPr>
              <w:rPr>
                <w:rFonts w:ascii="Calibri" w:hAnsi="Calibri" w:cs="Calibri"/>
                <w:sz w:val="22"/>
                <w:szCs w:val="22"/>
              </w:rPr>
            </w:pPr>
            <w:r w:rsidRPr="000E74E2">
              <w:rPr>
                <w:rFonts w:ascii="Calibri" w:hAnsi="Calibri" w:cs="Calibri"/>
                <w:sz w:val="22"/>
                <w:szCs w:val="22"/>
              </w:rPr>
              <w:t>A story about endings in books</w:t>
            </w:r>
          </w:p>
          <w:p w14:paraId="47E9E7F9" w14:textId="77777777" w:rsidR="00756D3C" w:rsidRPr="000E74E2" w:rsidRDefault="00756D3C" w:rsidP="00756D3C">
            <w:pPr>
              <w:rPr>
                <w:rFonts w:ascii="Calibri" w:hAnsi="Calibri" w:cs="Calibri"/>
                <w:sz w:val="22"/>
                <w:szCs w:val="22"/>
              </w:rPr>
            </w:pPr>
            <w:r w:rsidRPr="000E74E2">
              <w:rPr>
                <w:rFonts w:ascii="Calibri" w:hAnsi="Calibri" w:cs="Calibri"/>
                <w:sz w:val="22"/>
                <w:szCs w:val="22"/>
              </w:rPr>
              <w:t>The Lost Happy Endings by Carol Ann Duffy</w:t>
            </w:r>
          </w:p>
          <w:p w14:paraId="7375039C" w14:textId="77777777" w:rsidR="00756D3C" w:rsidRPr="000E74E2" w:rsidRDefault="00756D3C" w:rsidP="00756D3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B1874CD" w14:textId="77777777" w:rsidR="00756D3C" w:rsidRPr="000E74E2" w:rsidRDefault="00756D3C" w:rsidP="00756D3C">
            <w:pPr>
              <w:rPr>
                <w:rFonts w:ascii="Calibri" w:hAnsi="Calibri" w:cs="Calibri"/>
                <w:sz w:val="22"/>
                <w:szCs w:val="22"/>
              </w:rPr>
            </w:pPr>
            <w:r w:rsidRPr="000E74E2">
              <w:rPr>
                <w:rFonts w:ascii="Calibri" w:hAnsi="Calibri" w:cs="Calibri"/>
                <w:sz w:val="22"/>
                <w:szCs w:val="22"/>
              </w:rPr>
              <w:t>Re-tellings of Andersen’s stories found online</w:t>
            </w:r>
          </w:p>
          <w:p w14:paraId="53FA31E4" w14:textId="141D5868" w:rsidR="00756D3C" w:rsidRPr="000E74E2" w:rsidRDefault="00756D3C" w:rsidP="06BDE85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1" w:type="dxa"/>
          </w:tcPr>
          <w:p w14:paraId="4C5D65D5" w14:textId="77777777" w:rsidR="00F316EC" w:rsidRPr="000E74E2" w:rsidRDefault="00F316EC" w:rsidP="00F316EC">
            <w:pPr>
              <w:rPr>
                <w:rFonts w:ascii="Calibri" w:hAnsi="Calibri" w:cs="Calibri"/>
                <w:sz w:val="22"/>
                <w:szCs w:val="22"/>
              </w:rPr>
            </w:pPr>
            <w:r w:rsidRPr="000E74E2">
              <w:rPr>
                <w:rFonts w:ascii="Calibri" w:hAnsi="Calibri" w:cs="Calibri"/>
                <w:sz w:val="22"/>
                <w:szCs w:val="22"/>
              </w:rPr>
              <w:t>Gregory Cool, Caroline Binch</w:t>
            </w:r>
          </w:p>
          <w:p w14:paraId="56D7CDC6" w14:textId="77777777" w:rsidR="00E95E62" w:rsidRPr="000E74E2" w:rsidRDefault="00E95E62" w:rsidP="00F316E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28EB658" w14:textId="361886EE" w:rsidR="06BDE859" w:rsidRPr="000E74E2" w:rsidRDefault="00F316EC" w:rsidP="00F316E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74E2">
              <w:rPr>
                <w:rFonts w:ascii="Calibri" w:hAnsi="Calibri" w:cs="Calibri"/>
                <w:sz w:val="22"/>
                <w:szCs w:val="22"/>
              </w:rPr>
              <w:t>The Jumbies, Tracey Baptiste</w:t>
            </w:r>
          </w:p>
        </w:tc>
        <w:tc>
          <w:tcPr>
            <w:tcW w:w="1487" w:type="dxa"/>
          </w:tcPr>
          <w:p w14:paraId="62F12310" w14:textId="77777777" w:rsidR="007820BF" w:rsidRPr="000E74E2" w:rsidRDefault="007820BF" w:rsidP="007820BF">
            <w:pPr>
              <w:rPr>
                <w:rFonts w:ascii="Calibri" w:hAnsi="Calibri" w:cs="Calibri"/>
                <w:sz w:val="22"/>
                <w:szCs w:val="22"/>
              </w:rPr>
            </w:pPr>
            <w:r w:rsidRPr="000E74E2">
              <w:rPr>
                <w:rFonts w:ascii="Calibri" w:hAnsi="Calibri" w:cs="Calibri"/>
                <w:sz w:val="22"/>
                <w:szCs w:val="22"/>
              </w:rPr>
              <w:t>Nonsense poetry – Edward Lear, Spike Milligan, Roald Dahl</w:t>
            </w:r>
          </w:p>
          <w:p w14:paraId="57DB17D8" w14:textId="77777777" w:rsidR="007820BF" w:rsidRPr="000E74E2" w:rsidRDefault="007820BF" w:rsidP="007820BF">
            <w:pPr>
              <w:rPr>
                <w:rFonts w:ascii="Calibri" w:hAnsi="Calibri" w:cs="Calibri"/>
                <w:sz w:val="22"/>
                <w:szCs w:val="22"/>
              </w:rPr>
            </w:pPr>
            <w:r w:rsidRPr="000E74E2">
              <w:rPr>
                <w:rFonts w:ascii="Calibri" w:hAnsi="Calibri" w:cs="Calibri"/>
                <w:sz w:val="22"/>
                <w:szCs w:val="22"/>
              </w:rPr>
              <w:t>Dictionaries: etymological, rhyming</w:t>
            </w:r>
          </w:p>
          <w:p w14:paraId="108A585D" w14:textId="1971D7F7" w:rsidR="06BDE859" w:rsidRPr="000E74E2" w:rsidRDefault="06BDE859" w:rsidP="06BDE85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3" w:type="dxa"/>
          </w:tcPr>
          <w:p w14:paraId="12F619AA" w14:textId="749B66A6" w:rsidR="001C5B13" w:rsidRPr="000E74E2" w:rsidRDefault="001C5B13" w:rsidP="001C5B13">
            <w:pPr>
              <w:rPr>
                <w:rFonts w:ascii="Calibri" w:hAnsi="Calibri" w:cs="Calibri"/>
                <w:sz w:val="22"/>
                <w:szCs w:val="22"/>
              </w:rPr>
            </w:pPr>
            <w:r w:rsidRPr="000E74E2">
              <w:rPr>
                <w:rFonts w:ascii="Calibri" w:hAnsi="Calibri" w:cs="Calibri"/>
                <w:sz w:val="22"/>
                <w:szCs w:val="22"/>
              </w:rPr>
              <w:t xml:space="preserve">Daedalus and Icarus (versions are available online, e.g. at </w:t>
            </w:r>
            <w:hyperlink r:id="rId12" w:history="1">
              <w:r w:rsidRPr="000E74E2">
                <w:rPr>
                  <w:rStyle w:val="Hyperlink"/>
                  <w:rFonts w:ascii="Calibri" w:hAnsi="Calibri" w:cs="Calibri"/>
                  <w:sz w:val="22"/>
                  <w:szCs w:val="22"/>
                </w:rPr>
                <w:t>greece. mrdonn.org/ greekgods/</w:t>
              </w:r>
              <w:r w:rsidR="00070216" w:rsidRPr="000E74E2">
                <w:rPr>
                  <w:rStyle w:val="Hyperlink"/>
                  <w:rFonts w:ascii="Calibri" w:hAnsi="Calibri" w:cs="Calibri"/>
                  <w:sz w:val="22"/>
                  <w:szCs w:val="22"/>
                </w:rPr>
                <w:t xml:space="preserve"> </w:t>
              </w:r>
              <w:r w:rsidRPr="000E74E2">
                <w:rPr>
                  <w:rStyle w:val="Hyperlink"/>
                  <w:rFonts w:ascii="Calibri" w:hAnsi="Calibri" w:cs="Calibri"/>
                  <w:sz w:val="22"/>
                  <w:szCs w:val="22"/>
                </w:rPr>
                <w:t>icarus.</w:t>
              </w:r>
              <w:r w:rsidR="00070216" w:rsidRPr="000E74E2">
                <w:rPr>
                  <w:rStyle w:val="Hyperlink"/>
                  <w:rFonts w:ascii="Calibri" w:hAnsi="Calibri" w:cs="Calibri"/>
                  <w:sz w:val="22"/>
                  <w:szCs w:val="22"/>
                </w:rPr>
                <w:t xml:space="preserve"> </w:t>
              </w:r>
              <w:r w:rsidRPr="000E74E2">
                <w:rPr>
                  <w:rStyle w:val="Hyperlink"/>
                  <w:rFonts w:ascii="Calibri" w:hAnsi="Calibri" w:cs="Calibri"/>
                  <w:sz w:val="22"/>
                  <w:szCs w:val="22"/>
                </w:rPr>
                <w:t>html</w:t>
              </w:r>
            </w:hyperlink>
            <w:r w:rsidRPr="000E74E2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ED63441" w14:textId="1A42E273" w:rsidR="001C5B13" w:rsidRPr="000E74E2" w:rsidRDefault="001C5B13" w:rsidP="001C5B13">
            <w:pPr>
              <w:rPr>
                <w:rFonts w:ascii="Calibri" w:hAnsi="Calibri" w:cs="Calibri"/>
                <w:sz w:val="22"/>
                <w:szCs w:val="22"/>
              </w:rPr>
            </w:pPr>
            <w:r w:rsidRPr="000E74E2">
              <w:rPr>
                <w:rFonts w:ascii="Calibri" w:hAnsi="Calibri" w:cs="Calibri"/>
                <w:sz w:val="22"/>
                <w:szCs w:val="22"/>
              </w:rPr>
              <w:t xml:space="preserve">or in books of Greek myths, e.g. Daedalus and Icarus and Orpheus and Eurydice (Greek Myths </w:t>
            </w:r>
            <w:r w:rsidRPr="000E74E2">
              <w:rPr>
                <w:rFonts w:ascii="Calibri" w:hAnsi="Calibri" w:cs="Calibri"/>
                <w:sz w:val="22"/>
                <w:szCs w:val="22"/>
              </w:rPr>
              <w:lastRenderedPageBreak/>
              <w:t>Readers) by Marcia Williams)</w:t>
            </w:r>
          </w:p>
          <w:p w14:paraId="6A9F67D2" w14:textId="77777777" w:rsidR="001C5B13" w:rsidRPr="000E74E2" w:rsidRDefault="001C5B13" w:rsidP="001C5B13">
            <w:pPr>
              <w:rPr>
                <w:rFonts w:ascii="Calibri" w:hAnsi="Calibri" w:cs="Calibri"/>
                <w:sz w:val="22"/>
                <w:szCs w:val="22"/>
              </w:rPr>
            </w:pPr>
            <w:r w:rsidRPr="000E74E2">
              <w:rPr>
                <w:rFonts w:ascii="Calibri" w:hAnsi="Calibri" w:cs="Calibri"/>
                <w:sz w:val="22"/>
                <w:szCs w:val="22"/>
              </w:rPr>
              <w:t>Non-fiction texts about flight and inventors</w:t>
            </w:r>
          </w:p>
          <w:p w14:paraId="6103B2DD" w14:textId="005EC4B3" w:rsidR="06BDE859" w:rsidRPr="000E74E2" w:rsidRDefault="001C5B13" w:rsidP="001C5B1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74E2">
              <w:rPr>
                <w:rFonts w:ascii="Calibri" w:hAnsi="Calibri" w:cs="Calibri"/>
                <w:sz w:val="22"/>
                <w:szCs w:val="22"/>
              </w:rPr>
              <w:t>Leonardo and the Flying Boy (Anholt's Artists) by Laurence Anholt</w:t>
            </w:r>
          </w:p>
        </w:tc>
        <w:tc>
          <w:tcPr>
            <w:tcW w:w="1657" w:type="dxa"/>
            <w:gridSpan w:val="2"/>
          </w:tcPr>
          <w:p w14:paraId="3E330F39" w14:textId="77777777" w:rsidR="00D12661" w:rsidRPr="000E74E2" w:rsidRDefault="00D12661" w:rsidP="00D12661">
            <w:pPr>
              <w:rPr>
                <w:rFonts w:ascii="Calibri" w:hAnsi="Calibri" w:cs="Calibri"/>
                <w:sz w:val="22"/>
                <w:szCs w:val="22"/>
              </w:rPr>
            </w:pPr>
            <w:r w:rsidRPr="000E74E2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Archaeology: Cool Women Who Dig </w:t>
            </w:r>
          </w:p>
          <w:p w14:paraId="5A645E1D" w14:textId="130B93D5" w:rsidR="00D12661" w:rsidRPr="000E74E2" w:rsidRDefault="00D12661" w:rsidP="00D12661">
            <w:pPr>
              <w:rPr>
                <w:rFonts w:ascii="Calibri" w:hAnsi="Calibri" w:cs="Calibri"/>
                <w:sz w:val="22"/>
                <w:szCs w:val="22"/>
              </w:rPr>
            </w:pPr>
            <w:r w:rsidRPr="000E74E2">
              <w:rPr>
                <w:rFonts w:ascii="Calibri" w:hAnsi="Calibri" w:cs="Calibri"/>
                <w:sz w:val="22"/>
                <w:szCs w:val="22"/>
              </w:rPr>
              <w:t>(Girls in Science) by Anita Yasuda</w:t>
            </w:r>
          </w:p>
          <w:p w14:paraId="600AA292" w14:textId="77777777" w:rsidR="00D12661" w:rsidRPr="000E74E2" w:rsidRDefault="00D12661" w:rsidP="00D12661">
            <w:pPr>
              <w:rPr>
                <w:rFonts w:ascii="Calibri" w:hAnsi="Calibri" w:cs="Calibri"/>
                <w:sz w:val="22"/>
                <w:szCs w:val="22"/>
              </w:rPr>
            </w:pPr>
            <w:r w:rsidRPr="000E74E2">
              <w:rPr>
                <w:rFonts w:ascii="Calibri" w:hAnsi="Calibri" w:cs="Calibri"/>
                <w:sz w:val="22"/>
                <w:szCs w:val="22"/>
              </w:rPr>
              <w:t xml:space="preserve">Non-fiction books about archaeology </w:t>
            </w:r>
          </w:p>
          <w:p w14:paraId="577B6543" w14:textId="3715F2A6" w:rsidR="00D12661" w:rsidRPr="000E74E2" w:rsidRDefault="00D12661" w:rsidP="00D12661">
            <w:pPr>
              <w:rPr>
                <w:rFonts w:ascii="Calibri" w:hAnsi="Calibri" w:cs="Calibri"/>
                <w:sz w:val="22"/>
                <w:szCs w:val="22"/>
              </w:rPr>
            </w:pPr>
            <w:r w:rsidRPr="000E74E2">
              <w:rPr>
                <w:rFonts w:ascii="Calibri" w:hAnsi="Calibri" w:cs="Calibri"/>
                <w:sz w:val="22"/>
                <w:szCs w:val="22"/>
              </w:rPr>
              <w:t>and important archaeological discoveries</w:t>
            </w:r>
          </w:p>
          <w:p w14:paraId="33E8964E" w14:textId="77777777" w:rsidR="00D12661" w:rsidRPr="000E74E2" w:rsidRDefault="00D12661" w:rsidP="00D12661">
            <w:pPr>
              <w:rPr>
                <w:rFonts w:ascii="Calibri" w:hAnsi="Calibri" w:cs="Calibri"/>
                <w:sz w:val="22"/>
                <w:szCs w:val="22"/>
              </w:rPr>
            </w:pPr>
            <w:r w:rsidRPr="000E74E2">
              <w:rPr>
                <w:rFonts w:ascii="Calibri" w:hAnsi="Calibri" w:cs="Calibri"/>
                <w:sz w:val="22"/>
                <w:szCs w:val="22"/>
              </w:rPr>
              <w:t>Information books about ancient civilizations.</w:t>
            </w:r>
          </w:p>
          <w:p w14:paraId="7CDAF571" w14:textId="77777777" w:rsidR="00D12661" w:rsidRPr="000E74E2" w:rsidRDefault="00D12661" w:rsidP="00D12661">
            <w:pPr>
              <w:rPr>
                <w:rFonts w:ascii="Calibri" w:hAnsi="Calibri" w:cs="Calibri"/>
                <w:sz w:val="22"/>
                <w:szCs w:val="22"/>
              </w:rPr>
            </w:pPr>
            <w:r w:rsidRPr="000E74E2">
              <w:rPr>
                <w:rFonts w:ascii="Calibri" w:hAnsi="Calibri" w:cs="Calibri"/>
                <w:sz w:val="22"/>
                <w:szCs w:val="22"/>
              </w:rPr>
              <w:t xml:space="preserve">There are hundreds of similar sites designed to </w:t>
            </w:r>
            <w:r w:rsidRPr="000E74E2">
              <w:rPr>
                <w:rFonts w:ascii="Calibri" w:hAnsi="Calibri" w:cs="Calibri"/>
                <w:sz w:val="22"/>
                <w:szCs w:val="22"/>
              </w:rPr>
              <w:lastRenderedPageBreak/>
              <w:t>engage pupils in learning about history and how it is revealed. The Children’s University of Manchester has a number of learning activities related to Ancient Egypt and Ancient Greece.</w:t>
            </w:r>
          </w:p>
          <w:p w14:paraId="7706D859" w14:textId="53BAEBD6" w:rsidR="00D12661" w:rsidRPr="000E74E2" w:rsidRDefault="00D12661" w:rsidP="00D12661">
            <w:pPr>
              <w:rPr>
                <w:rFonts w:ascii="Calibri" w:hAnsi="Calibri" w:cs="Calibri"/>
                <w:sz w:val="22"/>
                <w:szCs w:val="22"/>
              </w:rPr>
            </w:pPr>
            <w:hyperlink r:id="rId13" w:history="1">
              <w:r w:rsidRPr="000E74E2">
                <w:rPr>
                  <w:rStyle w:val="Hyperlink"/>
                  <w:rFonts w:ascii="Calibri" w:hAnsi="Calibri" w:cs="Calibri"/>
                  <w:sz w:val="22"/>
                  <w:szCs w:val="22"/>
                </w:rPr>
                <w:t>www.childrens</w:t>
              </w:r>
            </w:hyperlink>
            <w:r w:rsidRPr="000E74E2">
              <w:rPr>
                <w:rFonts w:ascii="Calibri" w:hAnsi="Calibri" w:cs="Calibri"/>
                <w:sz w:val="22"/>
                <w:szCs w:val="22"/>
              </w:rPr>
              <w:t xml:space="preserve"> university. manchester. ac.uk</w:t>
            </w:r>
          </w:p>
          <w:p w14:paraId="5CA6C88A" w14:textId="7F221B49" w:rsidR="00D12661" w:rsidRPr="000E74E2" w:rsidRDefault="00D12661" w:rsidP="00D12661">
            <w:pPr>
              <w:rPr>
                <w:rFonts w:ascii="Calibri" w:hAnsi="Calibri" w:cs="Calibri"/>
                <w:sz w:val="22"/>
                <w:szCs w:val="22"/>
              </w:rPr>
            </w:pPr>
            <w:r w:rsidRPr="000E74E2">
              <w:rPr>
                <w:rFonts w:ascii="Calibri" w:hAnsi="Calibri" w:cs="Calibri"/>
                <w:sz w:val="22"/>
                <w:szCs w:val="22"/>
              </w:rPr>
              <w:t>The BBC Bitesize site (</w:t>
            </w:r>
            <w:hyperlink r:id="rId14" w:history="1">
              <w:r w:rsidRPr="000E74E2">
                <w:rPr>
                  <w:rStyle w:val="Hyperlink"/>
                  <w:rFonts w:ascii="Calibri" w:hAnsi="Calibri" w:cs="Calibri"/>
                  <w:sz w:val="22"/>
                  <w:szCs w:val="22"/>
                </w:rPr>
                <w:t>www.bbc.com/ education</w:t>
              </w:r>
            </w:hyperlink>
            <w:r w:rsidRPr="000E74E2">
              <w:rPr>
                <w:rFonts w:ascii="Calibri" w:hAnsi="Calibri" w:cs="Calibri"/>
                <w:sz w:val="22"/>
                <w:szCs w:val="22"/>
              </w:rPr>
              <w:t xml:space="preserve">) has good resources worth exploring, including a set on ‘How can I be a historian?’ </w:t>
            </w:r>
            <w:hyperlink r:id="rId15" w:history="1">
              <w:r w:rsidRPr="000E74E2">
                <w:rPr>
                  <w:rStyle w:val="Hyperlink"/>
                  <w:rFonts w:ascii="Calibri" w:hAnsi="Calibri" w:cs="Calibri"/>
                  <w:sz w:val="22"/>
                  <w:szCs w:val="22"/>
                </w:rPr>
                <w:t>www.bbc.co.uk/ guides/ztnvgk7</w:t>
              </w:r>
            </w:hyperlink>
          </w:p>
          <w:p w14:paraId="5A622916" w14:textId="1CCC35E9" w:rsidR="06BDE859" w:rsidRPr="000E74E2" w:rsidRDefault="06BDE859" w:rsidP="06BDE85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6" w:type="dxa"/>
          </w:tcPr>
          <w:p w14:paraId="05B38D8F" w14:textId="77777777" w:rsidR="00C07CEF" w:rsidRPr="00C07CEF" w:rsidRDefault="00C07CEF" w:rsidP="00C07CEF">
            <w:pPr>
              <w:rPr>
                <w:rFonts w:ascii="Calibri" w:hAnsi="Calibri" w:cs="Calibri"/>
                <w:sz w:val="22"/>
              </w:rPr>
            </w:pPr>
            <w:r w:rsidRPr="00C07CEF">
              <w:rPr>
                <w:rFonts w:ascii="Calibri" w:hAnsi="Calibri" w:cs="Calibri"/>
                <w:sz w:val="22"/>
              </w:rPr>
              <w:lastRenderedPageBreak/>
              <w:t>A Word in Your Ear, Tony Ross</w:t>
            </w:r>
          </w:p>
          <w:p w14:paraId="544A5B79" w14:textId="77777777" w:rsidR="00C07CEF" w:rsidRPr="00C07CEF" w:rsidRDefault="00C07CEF" w:rsidP="00C07CEF">
            <w:pPr>
              <w:rPr>
                <w:rFonts w:ascii="Calibri" w:hAnsi="Calibri" w:cs="Calibri"/>
                <w:sz w:val="22"/>
              </w:rPr>
            </w:pPr>
            <w:r w:rsidRPr="00C07CEF">
              <w:rPr>
                <w:rFonts w:ascii="Calibri" w:hAnsi="Calibri" w:cs="Calibri"/>
                <w:sz w:val="22"/>
              </w:rPr>
              <w:t>The White Horse of Zennor and Other Stories, Michael Morpurgo</w:t>
            </w:r>
          </w:p>
          <w:p w14:paraId="5EE0379D" w14:textId="43A41776" w:rsidR="06BDE859" w:rsidRDefault="00C07CEF" w:rsidP="00C07C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CEF">
              <w:rPr>
                <w:rFonts w:ascii="Calibri" w:hAnsi="Calibri" w:cs="Calibri"/>
                <w:sz w:val="22"/>
              </w:rPr>
              <w:t>Short, Kevin Crossley-Holland</w:t>
            </w:r>
          </w:p>
        </w:tc>
      </w:tr>
    </w:tbl>
    <w:p w14:paraId="00341BF0" w14:textId="77777777" w:rsidR="00A14A82" w:rsidRDefault="00A14A82"/>
    <w:p w14:paraId="414B3D9F" w14:textId="08DC6AD0" w:rsidR="06BDE859" w:rsidRDefault="06BDE859"/>
    <w:p w14:paraId="18FA2A3A" w14:textId="0897BD9E" w:rsidR="06BDE859" w:rsidRDefault="06BDE859"/>
    <w:p w14:paraId="65E90B0C" w14:textId="03C2F4C9" w:rsidR="06BDE859" w:rsidRDefault="06BDE85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3"/>
        <w:gridCol w:w="1503"/>
        <w:gridCol w:w="1303"/>
        <w:gridCol w:w="1521"/>
        <w:gridCol w:w="1249"/>
        <w:gridCol w:w="1463"/>
        <w:gridCol w:w="417"/>
        <w:gridCol w:w="1063"/>
        <w:gridCol w:w="1318"/>
        <w:gridCol w:w="1249"/>
        <w:gridCol w:w="750"/>
        <w:gridCol w:w="541"/>
        <w:gridCol w:w="1508"/>
      </w:tblGrid>
      <w:tr w:rsidR="06BDE859" w14:paraId="08137EB5" w14:textId="77777777" w:rsidTr="00A57DC5">
        <w:trPr>
          <w:trHeight w:val="448"/>
        </w:trPr>
        <w:tc>
          <w:tcPr>
            <w:tcW w:w="15388" w:type="dxa"/>
            <w:gridSpan w:val="13"/>
            <w:shd w:val="clear" w:color="auto" w:fill="7030A0"/>
          </w:tcPr>
          <w:p w14:paraId="760127FD" w14:textId="60D2D48E" w:rsidR="06BDE859" w:rsidRDefault="06BDE859" w:rsidP="06BDE85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6BDE859">
              <w:rPr>
                <w:rFonts w:ascii="Arial" w:hAnsi="Arial" w:cs="Arial"/>
                <w:b/>
                <w:bCs/>
                <w:sz w:val="20"/>
                <w:szCs w:val="20"/>
              </w:rPr>
              <w:t>Reading Progression Curriculum Plan</w:t>
            </w:r>
          </w:p>
        </w:tc>
      </w:tr>
      <w:tr w:rsidR="00271C71" w14:paraId="3890309B" w14:textId="77777777" w:rsidTr="00A57DC5">
        <w:trPr>
          <w:trHeight w:val="421"/>
        </w:trPr>
        <w:tc>
          <w:tcPr>
            <w:tcW w:w="1503" w:type="dxa"/>
            <w:shd w:val="clear" w:color="auto" w:fill="7030A0"/>
          </w:tcPr>
          <w:p w14:paraId="3ADDBC54" w14:textId="669E071E" w:rsidR="06BDE859" w:rsidRDefault="06BDE859" w:rsidP="06BDE8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6BDE8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Year </w:t>
            </w:r>
            <w:r w:rsidR="004A3C5A" w:rsidRPr="06BDE859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806" w:type="dxa"/>
            <w:gridSpan w:val="2"/>
            <w:shd w:val="clear" w:color="auto" w:fill="7030A0"/>
          </w:tcPr>
          <w:p w14:paraId="0F90B4F3" w14:textId="0004BA3E" w:rsidR="06BDE859" w:rsidRDefault="06BDE859" w:rsidP="06BDE85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6BDE859">
              <w:rPr>
                <w:rFonts w:ascii="Arial" w:hAnsi="Arial" w:cs="Arial"/>
                <w:b/>
                <w:bCs/>
                <w:sz w:val="20"/>
                <w:szCs w:val="20"/>
              </w:rPr>
              <w:t>Autumn 1</w:t>
            </w:r>
          </w:p>
        </w:tc>
        <w:tc>
          <w:tcPr>
            <w:tcW w:w="2770" w:type="dxa"/>
            <w:gridSpan w:val="2"/>
            <w:shd w:val="clear" w:color="auto" w:fill="7030A0"/>
          </w:tcPr>
          <w:p w14:paraId="490E0406" w14:textId="085209A6" w:rsidR="06BDE859" w:rsidRDefault="06BDE859" w:rsidP="06BDE85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6BDE859">
              <w:rPr>
                <w:rFonts w:ascii="Arial" w:hAnsi="Arial" w:cs="Arial"/>
                <w:b/>
                <w:bCs/>
                <w:sz w:val="20"/>
                <w:szCs w:val="20"/>
              </w:rPr>
              <w:t>Autumn 2</w:t>
            </w:r>
          </w:p>
        </w:tc>
        <w:tc>
          <w:tcPr>
            <w:tcW w:w="1847" w:type="dxa"/>
            <w:gridSpan w:val="2"/>
            <w:shd w:val="clear" w:color="auto" w:fill="7030A0"/>
          </w:tcPr>
          <w:p w14:paraId="1E1CDDF2" w14:textId="43CA30E3" w:rsidR="06BDE859" w:rsidRDefault="06BDE859" w:rsidP="06BDE85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6BDE859">
              <w:rPr>
                <w:rFonts w:ascii="Arial" w:hAnsi="Arial" w:cs="Arial"/>
                <w:b/>
                <w:bCs/>
                <w:sz w:val="20"/>
                <w:szCs w:val="20"/>
              </w:rPr>
              <w:t>Spring 1</w:t>
            </w:r>
          </w:p>
        </w:tc>
        <w:tc>
          <w:tcPr>
            <w:tcW w:w="2414" w:type="dxa"/>
            <w:gridSpan w:val="2"/>
            <w:shd w:val="clear" w:color="auto" w:fill="7030A0"/>
          </w:tcPr>
          <w:p w14:paraId="64E69543" w14:textId="288CF8BA" w:rsidR="06BDE859" w:rsidRDefault="06BDE859" w:rsidP="06BDE85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6BDE859">
              <w:rPr>
                <w:rFonts w:ascii="Arial" w:hAnsi="Arial" w:cs="Arial"/>
                <w:b/>
                <w:bCs/>
                <w:sz w:val="20"/>
                <w:szCs w:val="20"/>
              </w:rPr>
              <w:t>Spring 2</w:t>
            </w:r>
          </w:p>
        </w:tc>
        <w:tc>
          <w:tcPr>
            <w:tcW w:w="1993" w:type="dxa"/>
            <w:gridSpan w:val="2"/>
            <w:shd w:val="clear" w:color="auto" w:fill="7030A0"/>
          </w:tcPr>
          <w:p w14:paraId="68AFC16D" w14:textId="1E40C0F7" w:rsidR="06BDE859" w:rsidRDefault="06BDE859" w:rsidP="06BDE85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6BDE859">
              <w:rPr>
                <w:rFonts w:ascii="Arial" w:hAnsi="Arial" w:cs="Arial"/>
                <w:b/>
                <w:bCs/>
                <w:sz w:val="20"/>
                <w:szCs w:val="20"/>
              </w:rPr>
              <w:t>Summer 1</w:t>
            </w:r>
          </w:p>
        </w:tc>
        <w:tc>
          <w:tcPr>
            <w:tcW w:w="2055" w:type="dxa"/>
            <w:gridSpan w:val="2"/>
            <w:shd w:val="clear" w:color="auto" w:fill="7030A0"/>
          </w:tcPr>
          <w:p w14:paraId="5B4A195C" w14:textId="618334AF" w:rsidR="06BDE859" w:rsidRDefault="06BDE859" w:rsidP="06BDE85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6BDE859">
              <w:rPr>
                <w:rFonts w:ascii="Arial" w:hAnsi="Arial" w:cs="Arial"/>
                <w:b/>
                <w:bCs/>
                <w:sz w:val="20"/>
                <w:szCs w:val="20"/>
              </w:rPr>
              <w:t>Summer 2</w:t>
            </w:r>
          </w:p>
        </w:tc>
      </w:tr>
      <w:tr w:rsidR="00DF2CD6" w14:paraId="3D59D86D" w14:textId="77777777" w:rsidTr="00A57DC5">
        <w:trPr>
          <w:trHeight w:val="1346"/>
        </w:trPr>
        <w:tc>
          <w:tcPr>
            <w:tcW w:w="1503" w:type="dxa"/>
            <w:shd w:val="clear" w:color="auto" w:fill="7030A0"/>
          </w:tcPr>
          <w:p w14:paraId="0586F0B7" w14:textId="26BCBDBE" w:rsidR="06BDE859" w:rsidRDefault="06BDE859" w:rsidP="06BDE85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6BDE859">
              <w:rPr>
                <w:rFonts w:ascii="Arial" w:hAnsi="Arial" w:cs="Arial"/>
                <w:b/>
                <w:bCs/>
                <w:sz w:val="20"/>
                <w:szCs w:val="20"/>
              </w:rPr>
              <w:t>Progression of core text for Guided/Whole class reading (Re-Think Reading)</w:t>
            </w:r>
          </w:p>
        </w:tc>
        <w:tc>
          <w:tcPr>
            <w:tcW w:w="1503" w:type="dxa"/>
          </w:tcPr>
          <w:p w14:paraId="5840BB7A" w14:textId="28A970F9" w:rsidR="06BDE859" w:rsidRPr="00B01A91" w:rsidRDefault="00810FF5" w:rsidP="06BDE859">
            <w:pPr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B01A91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Varmints</w:t>
            </w:r>
          </w:p>
        </w:tc>
        <w:tc>
          <w:tcPr>
            <w:tcW w:w="1303" w:type="dxa"/>
          </w:tcPr>
          <w:p w14:paraId="30749536" w14:textId="335ECC5F" w:rsidR="06BDE859" w:rsidRPr="00B01A91" w:rsidRDefault="00810FF5" w:rsidP="06BDE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A91">
              <w:rPr>
                <w:rFonts w:ascii="Arial" w:hAnsi="Arial" w:cs="Arial"/>
                <w:sz w:val="20"/>
                <w:szCs w:val="20"/>
              </w:rPr>
              <w:t>Pirates</w:t>
            </w:r>
          </w:p>
        </w:tc>
        <w:tc>
          <w:tcPr>
            <w:tcW w:w="1521" w:type="dxa"/>
          </w:tcPr>
          <w:p w14:paraId="22162475" w14:textId="77015CC7" w:rsidR="06BDE859" w:rsidRPr="00B01A91" w:rsidRDefault="00810FF5" w:rsidP="06BDE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A91">
              <w:rPr>
                <w:rFonts w:ascii="Arial" w:hAnsi="Arial" w:cs="Arial"/>
                <w:sz w:val="20"/>
                <w:szCs w:val="20"/>
              </w:rPr>
              <w:t>Bluebottle</w:t>
            </w:r>
          </w:p>
        </w:tc>
        <w:tc>
          <w:tcPr>
            <w:tcW w:w="1249" w:type="dxa"/>
          </w:tcPr>
          <w:p w14:paraId="73024CF4" w14:textId="5870F625" w:rsidR="06BDE859" w:rsidRDefault="00B01A91" w:rsidP="06BDE859">
            <w:pPr>
              <w:spacing w:line="27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A91">
              <w:rPr>
                <w:rFonts w:ascii="Arial" w:hAnsi="Arial" w:cs="Arial"/>
                <w:sz w:val="20"/>
                <w:szCs w:val="20"/>
              </w:rPr>
              <w:t>Author study</w:t>
            </w:r>
            <w:r>
              <w:rPr>
                <w:rFonts w:ascii="Arial" w:hAnsi="Arial" w:cs="Arial"/>
                <w:sz w:val="20"/>
                <w:szCs w:val="20"/>
              </w:rPr>
              <w:t xml:space="preserve"> Malorie Blackman</w:t>
            </w:r>
          </w:p>
          <w:p w14:paraId="765150B1" w14:textId="77777777" w:rsidR="00EE4860" w:rsidRDefault="00EE4860" w:rsidP="06BDE859">
            <w:pPr>
              <w:spacing w:line="27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7AF1C8" w14:textId="14AF8064" w:rsidR="009A0111" w:rsidRDefault="009A0111" w:rsidP="06BDE859">
            <w:pPr>
              <w:spacing w:line="27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Thief</w:t>
            </w:r>
          </w:p>
          <w:p w14:paraId="62C9FD9D" w14:textId="77777777" w:rsidR="009A0111" w:rsidRDefault="009A0111" w:rsidP="06BDE859">
            <w:pPr>
              <w:spacing w:line="27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627838" w14:textId="1ADFBEB6" w:rsidR="00EE4860" w:rsidRPr="00B01A91" w:rsidRDefault="00EE4860" w:rsidP="06BDE859">
            <w:pPr>
              <w:spacing w:line="27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Cloud Busting</w:t>
            </w:r>
          </w:p>
          <w:p w14:paraId="71174F58" w14:textId="51E3C26C" w:rsidR="00B01A91" w:rsidRPr="00B01A91" w:rsidRDefault="00B01A91" w:rsidP="06BDE859">
            <w:pPr>
              <w:spacing w:line="27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3" w:type="dxa"/>
          </w:tcPr>
          <w:p w14:paraId="280FDCEB" w14:textId="5E922EA5" w:rsidR="06BDE859" w:rsidRPr="00B01A91" w:rsidRDefault="00810FF5" w:rsidP="06BDE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A91">
              <w:rPr>
                <w:rFonts w:ascii="Arial" w:hAnsi="Arial" w:cs="Arial"/>
                <w:sz w:val="20"/>
                <w:szCs w:val="20"/>
              </w:rPr>
              <w:t>The Promise</w:t>
            </w:r>
          </w:p>
        </w:tc>
        <w:tc>
          <w:tcPr>
            <w:tcW w:w="1480" w:type="dxa"/>
            <w:gridSpan w:val="2"/>
          </w:tcPr>
          <w:p w14:paraId="610A33E7" w14:textId="77777777" w:rsidR="00506578" w:rsidRDefault="00506578" w:rsidP="00506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A91">
              <w:rPr>
                <w:rFonts w:ascii="Arial" w:hAnsi="Arial" w:cs="Arial"/>
                <w:sz w:val="20"/>
                <w:szCs w:val="20"/>
              </w:rPr>
              <w:t>Mushrooms</w:t>
            </w:r>
          </w:p>
          <w:p w14:paraId="4A416B01" w14:textId="596FC646" w:rsidR="00810FF5" w:rsidRPr="00B01A91" w:rsidRDefault="00810FF5" w:rsidP="06BDE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8" w:type="dxa"/>
          </w:tcPr>
          <w:p w14:paraId="4B6D43B6" w14:textId="39422CDF" w:rsidR="06BDE859" w:rsidRPr="00B01A91" w:rsidRDefault="005B6A23" w:rsidP="06BDE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Drove of Bullocks</w:t>
            </w:r>
          </w:p>
        </w:tc>
        <w:tc>
          <w:tcPr>
            <w:tcW w:w="1249" w:type="dxa"/>
          </w:tcPr>
          <w:p w14:paraId="257DF473" w14:textId="77777777" w:rsidR="00506578" w:rsidRPr="00B01A91" w:rsidRDefault="00506578" w:rsidP="00506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A91">
              <w:rPr>
                <w:rFonts w:ascii="Arial" w:hAnsi="Arial" w:cs="Arial"/>
                <w:sz w:val="20"/>
                <w:szCs w:val="20"/>
              </w:rPr>
              <w:t>Author study</w:t>
            </w:r>
          </w:p>
          <w:p w14:paraId="00A40AF8" w14:textId="6C1794D3" w:rsidR="00506578" w:rsidRPr="00B01A91" w:rsidRDefault="00506578" w:rsidP="00506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A91">
              <w:rPr>
                <w:rFonts w:ascii="Arial" w:hAnsi="Arial" w:cs="Arial"/>
                <w:sz w:val="20"/>
                <w:szCs w:val="20"/>
              </w:rPr>
              <w:t>Anthony Horowitz</w:t>
            </w:r>
          </w:p>
        </w:tc>
        <w:tc>
          <w:tcPr>
            <w:tcW w:w="1291" w:type="dxa"/>
            <w:gridSpan w:val="2"/>
          </w:tcPr>
          <w:p w14:paraId="5EC72FA6" w14:textId="6D16254F" w:rsidR="06BDE859" w:rsidRPr="00B01A91" w:rsidRDefault="00810FF5" w:rsidP="06BDE859">
            <w:pPr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B01A91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The Viewer</w:t>
            </w:r>
          </w:p>
        </w:tc>
        <w:tc>
          <w:tcPr>
            <w:tcW w:w="1508" w:type="dxa"/>
          </w:tcPr>
          <w:p w14:paraId="2259439A" w14:textId="696BBEBE" w:rsidR="06BDE859" w:rsidRPr="00B01A91" w:rsidRDefault="00810FF5" w:rsidP="06BDE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A91">
              <w:rPr>
                <w:rFonts w:ascii="Arial" w:hAnsi="Arial" w:cs="Arial"/>
                <w:sz w:val="20"/>
                <w:szCs w:val="20"/>
              </w:rPr>
              <w:t>Work and Play</w:t>
            </w:r>
          </w:p>
        </w:tc>
      </w:tr>
      <w:tr w:rsidR="00DF2CD6" w14:paraId="65BC743D" w14:textId="77777777" w:rsidTr="00A57DC5">
        <w:trPr>
          <w:trHeight w:val="448"/>
        </w:trPr>
        <w:tc>
          <w:tcPr>
            <w:tcW w:w="1503" w:type="dxa"/>
            <w:shd w:val="clear" w:color="auto" w:fill="7030A0"/>
          </w:tcPr>
          <w:p w14:paraId="43534C9E" w14:textId="4439CA8A" w:rsidR="06BDE859" w:rsidRDefault="06BDE859" w:rsidP="06BDE85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6BDE859">
              <w:rPr>
                <w:rFonts w:ascii="Arial" w:hAnsi="Arial" w:cs="Arial"/>
                <w:b/>
                <w:bCs/>
                <w:sz w:val="20"/>
                <w:szCs w:val="20"/>
              </w:rPr>
              <w:t>Text Genre</w:t>
            </w:r>
          </w:p>
        </w:tc>
        <w:tc>
          <w:tcPr>
            <w:tcW w:w="1503" w:type="dxa"/>
          </w:tcPr>
          <w:p w14:paraId="4135D67E" w14:textId="62C7FCB9" w:rsidR="06BDE859" w:rsidRDefault="00E26943" w:rsidP="06BDE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Fiction</w:t>
            </w:r>
          </w:p>
        </w:tc>
        <w:tc>
          <w:tcPr>
            <w:tcW w:w="1303" w:type="dxa"/>
          </w:tcPr>
          <w:p w14:paraId="4F2B12CF" w14:textId="43DA8D0D" w:rsidR="06BDE859" w:rsidRDefault="001E6B3F" w:rsidP="06BDE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Non-fiction</w:t>
            </w:r>
          </w:p>
        </w:tc>
        <w:tc>
          <w:tcPr>
            <w:tcW w:w="1521" w:type="dxa"/>
          </w:tcPr>
          <w:p w14:paraId="2D04CF92" w14:textId="23BD5824" w:rsidR="06BDE859" w:rsidRDefault="003C406F" w:rsidP="06BDE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Poetry</w:t>
            </w:r>
          </w:p>
        </w:tc>
        <w:tc>
          <w:tcPr>
            <w:tcW w:w="1249" w:type="dxa"/>
          </w:tcPr>
          <w:p w14:paraId="596C0642" w14:textId="399352F8" w:rsidR="06BDE859" w:rsidRDefault="00DD4CF6" w:rsidP="06BDE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Fiction </w:t>
            </w:r>
          </w:p>
        </w:tc>
        <w:tc>
          <w:tcPr>
            <w:tcW w:w="1463" w:type="dxa"/>
          </w:tcPr>
          <w:p w14:paraId="02B1A4DF" w14:textId="77777777" w:rsidR="06BDE859" w:rsidRDefault="008257FC" w:rsidP="06BDE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Fiction</w:t>
            </w:r>
          </w:p>
          <w:p w14:paraId="4692F68A" w14:textId="32E9FD08" w:rsidR="008257FC" w:rsidRDefault="008257FC" w:rsidP="008257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  <w:gridSpan w:val="2"/>
          </w:tcPr>
          <w:p w14:paraId="1DCD5957" w14:textId="57BAE66F" w:rsidR="06BDE859" w:rsidRDefault="00175B31" w:rsidP="06BDE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Poem</w:t>
            </w:r>
          </w:p>
        </w:tc>
        <w:tc>
          <w:tcPr>
            <w:tcW w:w="1318" w:type="dxa"/>
          </w:tcPr>
          <w:p w14:paraId="70C0F03E" w14:textId="7A6CED7D" w:rsidR="06BDE859" w:rsidRDefault="005B6A23" w:rsidP="06BDE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Non-fiction</w:t>
            </w:r>
          </w:p>
        </w:tc>
        <w:tc>
          <w:tcPr>
            <w:tcW w:w="1249" w:type="dxa"/>
          </w:tcPr>
          <w:p w14:paraId="2BFF13B4" w14:textId="6B414BCB" w:rsidR="06BDE859" w:rsidRDefault="00A60096" w:rsidP="06BDE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Fiction</w:t>
            </w:r>
          </w:p>
        </w:tc>
        <w:tc>
          <w:tcPr>
            <w:tcW w:w="1291" w:type="dxa"/>
            <w:gridSpan w:val="2"/>
          </w:tcPr>
          <w:p w14:paraId="101273CD" w14:textId="2E1361EA" w:rsidR="06BDE859" w:rsidRDefault="007627A1" w:rsidP="06BDE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Fiction</w:t>
            </w:r>
          </w:p>
        </w:tc>
        <w:tc>
          <w:tcPr>
            <w:tcW w:w="1508" w:type="dxa"/>
          </w:tcPr>
          <w:p w14:paraId="7B1E56FF" w14:textId="143AA22D" w:rsidR="06BDE859" w:rsidRDefault="000949AF" w:rsidP="06BDE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Poem</w:t>
            </w:r>
          </w:p>
        </w:tc>
      </w:tr>
      <w:tr w:rsidR="00DF2CD6" w:rsidRPr="00E15F68" w14:paraId="1C6C7601" w14:textId="77777777" w:rsidTr="00A57DC5">
        <w:trPr>
          <w:trHeight w:val="1020"/>
        </w:trPr>
        <w:tc>
          <w:tcPr>
            <w:tcW w:w="1503" w:type="dxa"/>
            <w:shd w:val="clear" w:color="auto" w:fill="7030A0"/>
          </w:tcPr>
          <w:p w14:paraId="43B4B337" w14:textId="40EE6890" w:rsidR="06BDE859" w:rsidRDefault="06BDE859" w:rsidP="06BDE85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6BDE859">
              <w:rPr>
                <w:rFonts w:ascii="Arial" w:hAnsi="Arial" w:cs="Arial"/>
                <w:b/>
                <w:bCs/>
                <w:sz w:val="20"/>
                <w:szCs w:val="20"/>
              </w:rPr>
              <w:t>Key Outcome:</w:t>
            </w:r>
          </w:p>
          <w:p w14:paraId="27E65C9C" w14:textId="50B970B5" w:rsidR="06BDE859" w:rsidRDefault="06BDE859" w:rsidP="06BDE85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6BDE859">
              <w:rPr>
                <w:rFonts w:ascii="Arial" w:hAnsi="Arial" w:cs="Arial"/>
                <w:b/>
                <w:bCs/>
                <w:sz w:val="16"/>
                <w:szCs w:val="16"/>
              </w:rPr>
              <w:t>Independent Purposeful Reading intentions</w:t>
            </w:r>
          </w:p>
        </w:tc>
        <w:tc>
          <w:tcPr>
            <w:tcW w:w="1503" w:type="dxa"/>
          </w:tcPr>
          <w:p w14:paraId="36E403E6" w14:textId="42DB4D3A" w:rsidR="005D47EF" w:rsidRDefault="005D47EF" w:rsidP="005D47EF">
            <w:pPr>
              <w:rPr>
                <w:rFonts w:ascii="Calibri" w:hAnsi="Calibri" w:cs="Calibri"/>
                <w:bCs/>
                <w:sz w:val="22"/>
              </w:rPr>
            </w:pPr>
            <w:r w:rsidRPr="005D47EF">
              <w:rPr>
                <w:rFonts w:ascii="Calibri" w:hAnsi="Calibri" w:cs="Calibri"/>
                <w:bCs/>
                <w:sz w:val="22"/>
              </w:rPr>
              <w:t>Ask questions to improve their understanding</w:t>
            </w:r>
            <w:r w:rsidR="004778DD">
              <w:rPr>
                <w:rFonts w:ascii="Calibri" w:hAnsi="Calibri" w:cs="Calibri"/>
                <w:bCs/>
                <w:sz w:val="22"/>
              </w:rPr>
              <w:t>.</w:t>
            </w:r>
          </w:p>
          <w:p w14:paraId="7B9049F2" w14:textId="77777777" w:rsidR="004778DD" w:rsidRPr="005D47EF" w:rsidRDefault="004778DD" w:rsidP="005D47EF">
            <w:pPr>
              <w:rPr>
                <w:rFonts w:ascii="Calibri" w:hAnsi="Calibri" w:cs="Calibri"/>
                <w:bCs/>
                <w:sz w:val="22"/>
              </w:rPr>
            </w:pPr>
          </w:p>
          <w:p w14:paraId="4F0851F8" w14:textId="77777777" w:rsidR="004778DD" w:rsidRPr="004778DD" w:rsidRDefault="004778DD" w:rsidP="004778DD">
            <w:pPr>
              <w:rPr>
                <w:rFonts w:ascii="Calibri" w:hAnsi="Calibri" w:cs="Calibri"/>
                <w:bCs/>
                <w:sz w:val="22"/>
              </w:rPr>
            </w:pPr>
            <w:r w:rsidRPr="004778DD">
              <w:rPr>
                <w:rFonts w:ascii="Calibri" w:hAnsi="Calibri" w:cs="Calibri"/>
                <w:bCs/>
                <w:sz w:val="22"/>
              </w:rPr>
              <w:t>Predict what might happen from details stated and implied</w:t>
            </w:r>
          </w:p>
          <w:p w14:paraId="63A4D3B5" w14:textId="77777777" w:rsidR="06BDE859" w:rsidRDefault="06BDE859" w:rsidP="06BDE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3" w:type="dxa"/>
          </w:tcPr>
          <w:p w14:paraId="21137805" w14:textId="1D738574" w:rsidR="06BDE859" w:rsidRPr="00166AC4" w:rsidRDefault="00EF4596" w:rsidP="06BDE859">
            <w:pPr>
              <w:jc w:val="center"/>
              <w:rPr>
                <w:rFonts w:ascii="Calibri" w:hAnsi="Calibri" w:cs="Calibri"/>
                <w:bCs/>
                <w:sz w:val="22"/>
              </w:rPr>
            </w:pPr>
            <w:r w:rsidRPr="00166AC4">
              <w:rPr>
                <w:rFonts w:ascii="Calibri" w:hAnsi="Calibri" w:cs="Calibri"/>
                <w:bCs/>
                <w:sz w:val="22"/>
              </w:rPr>
              <w:t>Identify how structure and presentation contribute to meaning</w:t>
            </w:r>
            <w:r w:rsidR="00166AC4" w:rsidRPr="00166AC4">
              <w:rPr>
                <w:rFonts w:ascii="Calibri" w:hAnsi="Calibri" w:cs="Calibri"/>
                <w:bCs/>
                <w:sz w:val="22"/>
              </w:rPr>
              <w:t>.</w:t>
            </w:r>
          </w:p>
          <w:p w14:paraId="111A214E" w14:textId="77777777" w:rsidR="00166AC4" w:rsidRPr="00166AC4" w:rsidRDefault="00166AC4" w:rsidP="06BDE859">
            <w:pPr>
              <w:jc w:val="center"/>
              <w:rPr>
                <w:rFonts w:ascii="Calibri" w:hAnsi="Calibri" w:cs="Calibri"/>
                <w:bCs/>
                <w:sz w:val="22"/>
              </w:rPr>
            </w:pPr>
          </w:p>
          <w:p w14:paraId="6EB75DBF" w14:textId="4F482300" w:rsidR="00166AC4" w:rsidRPr="00166AC4" w:rsidRDefault="00166AC4" w:rsidP="00166AC4">
            <w:pPr>
              <w:rPr>
                <w:rFonts w:ascii="Calibri" w:hAnsi="Calibri" w:cs="Calibri"/>
                <w:bCs/>
                <w:sz w:val="22"/>
              </w:rPr>
            </w:pPr>
            <w:r w:rsidRPr="00166AC4">
              <w:rPr>
                <w:rFonts w:ascii="Calibri" w:hAnsi="Calibri" w:cs="Calibri"/>
                <w:bCs/>
                <w:sz w:val="22"/>
              </w:rPr>
              <w:t>Retrieve, record and present information from non-fiction.</w:t>
            </w:r>
          </w:p>
          <w:p w14:paraId="1F41D6EA" w14:textId="6F7660B0" w:rsidR="00EF4596" w:rsidRDefault="00EF4596" w:rsidP="06BDE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1" w:type="dxa"/>
          </w:tcPr>
          <w:p w14:paraId="72840071" w14:textId="77777777" w:rsidR="006D5464" w:rsidRPr="00E15F68" w:rsidRDefault="006D5464" w:rsidP="006D5464">
            <w:pPr>
              <w:rPr>
                <w:rFonts w:ascii="Calibri" w:hAnsi="Calibri" w:cs="Calibri"/>
                <w:bCs/>
                <w:sz w:val="22"/>
              </w:rPr>
            </w:pPr>
            <w:r w:rsidRPr="00E15F68">
              <w:rPr>
                <w:rFonts w:ascii="Calibri" w:hAnsi="Calibri" w:cs="Calibri"/>
                <w:bCs/>
                <w:sz w:val="22"/>
              </w:rPr>
              <w:t>Check that the poem makes sense to them, discuss their understanding and explore the meaning of words in context</w:t>
            </w:r>
          </w:p>
          <w:p w14:paraId="46D85591" w14:textId="77777777" w:rsidR="00E15F68" w:rsidRPr="00E15F68" w:rsidRDefault="00E15F68" w:rsidP="00E15F68">
            <w:pPr>
              <w:rPr>
                <w:rFonts w:ascii="Calibri" w:hAnsi="Calibri" w:cs="Calibri"/>
                <w:bCs/>
                <w:sz w:val="22"/>
              </w:rPr>
            </w:pPr>
            <w:r w:rsidRPr="00E15F68">
              <w:rPr>
                <w:rFonts w:ascii="Calibri" w:hAnsi="Calibri" w:cs="Calibri"/>
                <w:bCs/>
                <w:sz w:val="22"/>
              </w:rPr>
              <w:t xml:space="preserve">Discuss and evaluate how authors use language, including figurative language, </w:t>
            </w:r>
            <w:r w:rsidRPr="00E15F68">
              <w:rPr>
                <w:rFonts w:ascii="Calibri" w:hAnsi="Calibri" w:cs="Calibri"/>
                <w:bCs/>
                <w:sz w:val="22"/>
              </w:rPr>
              <w:lastRenderedPageBreak/>
              <w:t>considering the impact on the reader</w:t>
            </w:r>
          </w:p>
          <w:p w14:paraId="2E806D87" w14:textId="55643886" w:rsidR="06BDE859" w:rsidRPr="00E15F68" w:rsidRDefault="06BDE859" w:rsidP="06BDE859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49" w:type="dxa"/>
          </w:tcPr>
          <w:p w14:paraId="0B337F04" w14:textId="19314D87" w:rsidR="009A0111" w:rsidRDefault="009A0111" w:rsidP="009A0111">
            <w:pPr>
              <w:rPr>
                <w:rFonts w:ascii="Calibri" w:eastAsia="Times New Roman" w:hAnsi="Calibri" w:cs="Calibri"/>
                <w:bCs/>
                <w:sz w:val="22"/>
                <w:lang w:eastAsia="en-GB"/>
              </w:rPr>
            </w:pPr>
            <w:r w:rsidRPr="00D53E7B">
              <w:rPr>
                <w:rFonts w:ascii="Calibri" w:eastAsia="Times New Roman" w:hAnsi="Calibri" w:cs="Calibri"/>
                <w:bCs/>
                <w:sz w:val="22"/>
                <w:lang w:eastAsia="en-GB"/>
              </w:rPr>
              <w:lastRenderedPageBreak/>
              <w:t>Draw inferences such as inferring characters’ feelings, thoughts and motives from their actions, and justify inferences with evidence</w:t>
            </w:r>
            <w:r>
              <w:rPr>
                <w:rFonts w:ascii="Calibri" w:eastAsia="Times New Roman" w:hAnsi="Calibri" w:cs="Calibri"/>
                <w:bCs/>
                <w:sz w:val="22"/>
                <w:lang w:eastAsia="en-GB"/>
              </w:rPr>
              <w:t>.</w:t>
            </w:r>
          </w:p>
          <w:p w14:paraId="7E327A5C" w14:textId="77777777" w:rsidR="009A0111" w:rsidRDefault="009A0111" w:rsidP="009A0111">
            <w:pPr>
              <w:rPr>
                <w:rFonts w:ascii="Calibri" w:eastAsia="Times New Roman" w:hAnsi="Calibri" w:cs="Calibri"/>
                <w:bCs/>
                <w:sz w:val="22"/>
                <w:lang w:eastAsia="en-GB"/>
              </w:rPr>
            </w:pPr>
          </w:p>
          <w:p w14:paraId="2ABE07F8" w14:textId="03DB5FFD" w:rsidR="009A0111" w:rsidRPr="00F70E91" w:rsidRDefault="009A0111" w:rsidP="6D0EBD48">
            <w:pPr>
              <w:rPr>
                <w:rFonts w:ascii="Calibri" w:eastAsia="Times New Roman" w:hAnsi="Calibri" w:cs="Calibri"/>
                <w:sz w:val="22"/>
                <w:szCs w:val="22"/>
                <w:lang w:val="en-US" w:eastAsia="en-GB"/>
              </w:rPr>
            </w:pPr>
            <w:r w:rsidRPr="6D0EBD48">
              <w:rPr>
                <w:rFonts w:ascii="Calibri" w:eastAsia="Times New Roman" w:hAnsi="Calibri" w:cs="Calibri"/>
                <w:sz w:val="22"/>
                <w:szCs w:val="22"/>
                <w:lang w:val="en-US" w:eastAsia="en-GB"/>
              </w:rPr>
              <w:lastRenderedPageBreak/>
              <w:t>Identify and discuss themes and conventions in and across a wide range of writing.</w:t>
            </w:r>
          </w:p>
          <w:p w14:paraId="6602D34E" w14:textId="08524B37" w:rsidR="06BDE859" w:rsidRPr="00E15F68" w:rsidRDefault="06BDE859" w:rsidP="009A0111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463" w:type="dxa"/>
          </w:tcPr>
          <w:p w14:paraId="171E2896" w14:textId="4585AAFA" w:rsidR="007F6535" w:rsidRPr="00506578" w:rsidRDefault="007F6535" w:rsidP="007F6535">
            <w:pPr>
              <w:rPr>
                <w:rFonts w:ascii="Calibri" w:hAnsi="Calibri" w:cs="Calibri"/>
                <w:bCs/>
                <w:sz w:val="22"/>
              </w:rPr>
            </w:pPr>
            <w:bookmarkStart w:id="2" w:name="OLE_LINK46"/>
            <w:r w:rsidRPr="00506578">
              <w:rPr>
                <w:rFonts w:ascii="Calibri" w:hAnsi="Calibri" w:cs="Calibri"/>
                <w:bCs/>
                <w:sz w:val="22"/>
              </w:rPr>
              <w:lastRenderedPageBreak/>
              <w:t>Continue to read a wide range of fiction</w:t>
            </w:r>
            <w:r w:rsidR="00EB708E">
              <w:rPr>
                <w:rFonts w:ascii="Calibri" w:hAnsi="Calibri" w:cs="Calibri"/>
                <w:bCs/>
                <w:sz w:val="22"/>
              </w:rPr>
              <w:t>.</w:t>
            </w:r>
          </w:p>
          <w:bookmarkEnd w:id="2"/>
          <w:p w14:paraId="7A0B4E7D" w14:textId="77777777" w:rsidR="06BDE859" w:rsidRPr="00506578" w:rsidRDefault="06BDE859" w:rsidP="06BDE859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6E4A8A04" w14:textId="77777777" w:rsidR="00506578" w:rsidRPr="00506578" w:rsidRDefault="00506578" w:rsidP="00506578">
            <w:pPr>
              <w:rPr>
                <w:rFonts w:ascii="Calibri" w:hAnsi="Calibri" w:cs="Calibri"/>
                <w:bCs/>
                <w:sz w:val="22"/>
              </w:rPr>
            </w:pPr>
            <w:bookmarkStart w:id="3" w:name="OLE_LINK47"/>
            <w:r w:rsidRPr="00506578">
              <w:rPr>
                <w:rFonts w:ascii="Calibri" w:hAnsi="Calibri" w:cs="Calibri"/>
                <w:bCs/>
                <w:sz w:val="22"/>
              </w:rPr>
              <w:t>Identify themes and conventions in a wide range of books</w:t>
            </w:r>
          </w:p>
          <w:bookmarkEnd w:id="3"/>
          <w:p w14:paraId="00672D9A" w14:textId="779201C0" w:rsidR="007F6535" w:rsidRPr="00E15F68" w:rsidRDefault="007F6535" w:rsidP="06BDE859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480" w:type="dxa"/>
            <w:gridSpan w:val="2"/>
          </w:tcPr>
          <w:p w14:paraId="48C91F52" w14:textId="430EAA87" w:rsidR="00A633D4" w:rsidRPr="00504BB1" w:rsidRDefault="00A633D4" w:rsidP="00A633D4">
            <w:pPr>
              <w:rPr>
                <w:rFonts w:ascii="Calibri" w:eastAsia="Times New Roman" w:hAnsi="Calibri" w:cs="Calibri"/>
                <w:bCs/>
                <w:sz w:val="22"/>
                <w:lang w:val="en" w:eastAsia="en-GB"/>
              </w:rPr>
            </w:pPr>
            <w:r w:rsidRPr="00504BB1">
              <w:rPr>
                <w:rFonts w:ascii="Calibri" w:eastAsia="Times New Roman" w:hAnsi="Calibri" w:cs="Calibri"/>
                <w:bCs/>
                <w:sz w:val="22"/>
                <w:lang w:val="en" w:eastAsia="en-GB"/>
              </w:rPr>
              <w:t>Explain and discuss their understanding of what they have read</w:t>
            </w:r>
            <w:r w:rsidR="00504BB1" w:rsidRPr="00504BB1">
              <w:rPr>
                <w:rFonts w:ascii="Calibri" w:eastAsia="Times New Roman" w:hAnsi="Calibri" w:cs="Calibri"/>
                <w:bCs/>
                <w:sz w:val="22"/>
                <w:lang w:val="en" w:eastAsia="en-GB"/>
              </w:rPr>
              <w:t>.</w:t>
            </w:r>
          </w:p>
          <w:p w14:paraId="2EC332B0" w14:textId="77777777" w:rsidR="00504BB1" w:rsidRPr="00504BB1" w:rsidRDefault="00504BB1" w:rsidP="00A633D4">
            <w:pPr>
              <w:rPr>
                <w:rFonts w:ascii="Calibri" w:eastAsia="Times New Roman" w:hAnsi="Calibri" w:cs="Calibri"/>
                <w:bCs/>
                <w:sz w:val="22"/>
                <w:lang w:val="en" w:eastAsia="en-GB"/>
              </w:rPr>
            </w:pPr>
          </w:p>
          <w:p w14:paraId="66D69572" w14:textId="117C667A" w:rsidR="00504BB1" w:rsidRPr="00504BB1" w:rsidRDefault="00504BB1" w:rsidP="00504BB1">
            <w:pPr>
              <w:rPr>
                <w:rFonts w:ascii="Calibri" w:eastAsia="Times New Roman" w:hAnsi="Calibri" w:cs="Calibri"/>
                <w:bCs/>
                <w:sz w:val="22"/>
                <w:lang w:eastAsia="en-GB"/>
              </w:rPr>
            </w:pPr>
            <w:r w:rsidRPr="00504BB1">
              <w:rPr>
                <w:rFonts w:ascii="Calibri" w:eastAsia="Times New Roman" w:hAnsi="Calibri" w:cs="Calibri"/>
                <w:bCs/>
                <w:sz w:val="22"/>
                <w:lang w:eastAsia="en-GB"/>
              </w:rPr>
              <w:t>Check that the poem makes sense to them, discuss their understanding and explore the meaning of words in context.</w:t>
            </w:r>
          </w:p>
          <w:p w14:paraId="541887DB" w14:textId="4B9C581A" w:rsidR="06BDE859" w:rsidRPr="00E15F68" w:rsidRDefault="06BDE859" w:rsidP="06BDE859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18" w:type="dxa"/>
          </w:tcPr>
          <w:p w14:paraId="2EBC65CE" w14:textId="77777777" w:rsidR="00954B57" w:rsidRPr="0083103E" w:rsidRDefault="00954B57" w:rsidP="6D0EBD48">
            <w:pPr>
              <w:rPr>
                <w:rFonts w:ascii="Calibri" w:eastAsia="Times New Roman" w:hAnsi="Calibri" w:cs="Calibri"/>
                <w:sz w:val="22"/>
                <w:szCs w:val="22"/>
                <w:lang w:val="en-US" w:eastAsia="en-GB"/>
              </w:rPr>
            </w:pPr>
            <w:r w:rsidRPr="6D0EBD48">
              <w:rPr>
                <w:rFonts w:ascii="Calibri" w:eastAsia="Times New Roman" w:hAnsi="Calibri" w:cs="Calibri"/>
                <w:sz w:val="22"/>
                <w:szCs w:val="22"/>
                <w:lang w:val="en-US" w:eastAsia="en-GB"/>
              </w:rPr>
              <w:lastRenderedPageBreak/>
              <w:t xml:space="preserve">Apply their growing knowledge of root words, prefixes and suffixes (morphology and etymology), as listed in </w:t>
            </w:r>
            <w:r w:rsidRPr="6D0EBD48">
              <w:rPr>
                <w:rFonts w:ascii="Calibri" w:eastAsia="Times New Roman" w:hAnsi="Calibri" w:cs="Calibri"/>
                <w:color w:val="0000FF"/>
                <w:sz w:val="22"/>
                <w:szCs w:val="22"/>
                <w:u w:val="single"/>
                <w:lang w:val="en-US" w:eastAsia="en-GB"/>
              </w:rPr>
              <w:t>English appendix 1</w:t>
            </w:r>
            <w:r w:rsidRPr="6D0EBD48">
              <w:rPr>
                <w:rFonts w:ascii="Calibri" w:eastAsia="Times New Roman" w:hAnsi="Calibri" w:cs="Calibri"/>
                <w:sz w:val="22"/>
                <w:szCs w:val="22"/>
                <w:lang w:val="en-US" w:eastAsia="en-GB"/>
              </w:rPr>
              <w:t xml:space="preserve">, both to read aloud and to understand </w:t>
            </w:r>
            <w:r w:rsidRPr="6D0EBD48">
              <w:rPr>
                <w:rFonts w:ascii="Calibri" w:eastAsia="Times New Roman" w:hAnsi="Calibri" w:cs="Calibri"/>
                <w:sz w:val="22"/>
                <w:szCs w:val="22"/>
                <w:lang w:val="en-US" w:eastAsia="en-GB"/>
              </w:rPr>
              <w:lastRenderedPageBreak/>
              <w:t>the meaning of new words that they meet.</w:t>
            </w:r>
          </w:p>
          <w:p w14:paraId="27D5F55F" w14:textId="77777777" w:rsidR="06BDE859" w:rsidRPr="0083103E" w:rsidRDefault="06BDE859" w:rsidP="06BDE859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436C553C" w14:textId="77777777" w:rsidR="0083103E" w:rsidRPr="0083103E" w:rsidRDefault="0083103E" w:rsidP="6D0EBD48">
            <w:pPr>
              <w:rPr>
                <w:rFonts w:ascii="Calibri" w:eastAsia="Times New Roman" w:hAnsi="Calibri" w:cs="Calibri"/>
                <w:sz w:val="22"/>
                <w:szCs w:val="22"/>
                <w:lang w:val="en-US" w:eastAsia="en-GB"/>
              </w:rPr>
            </w:pPr>
            <w:r w:rsidRPr="6D0EBD48">
              <w:rPr>
                <w:rFonts w:ascii="Calibri" w:eastAsia="Times New Roman" w:hAnsi="Calibri" w:cs="Calibri"/>
                <w:sz w:val="22"/>
                <w:szCs w:val="22"/>
                <w:lang w:val="en-US" w:eastAsia="en-GB"/>
              </w:rPr>
              <w:t>Provide reasoned justifications for their views.</w:t>
            </w:r>
          </w:p>
          <w:p w14:paraId="1F454168" w14:textId="3492CDF4" w:rsidR="00954B57" w:rsidRPr="0083103E" w:rsidRDefault="00954B57" w:rsidP="06BDE859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49" w:type="dxa"/>
          </w:tcPr>
          <w:p w14:paraId="0C50AFB8" w14:textId="77777777" w:rsidR="00EB708E" w:rsidRPr="00506578" w:rsidRDefault="00EB708E" w:rsidP="00EB708E">
            <w:pPr>
              <w:rPr>
                <w:rFonts w:ascii="Calibri" w:hAnsi="Calibri" w:cs="Calibri"/>
                <w:bCs/>
                <w:sz w:val="22"/>
              </w:rPr>
            </w:pPr>
            <w:r w:rsidRPr="00506578">
              <w:rPr>
                <w:rFonts w:ascii="Calibri" w:hAnsi="Calibri" w:cs="Calibri"/>
                <w:bCs/>
                <w:sz w:val="22"/>
              </w:rPr>
              <w:lastRenderedPageBreak/>
              <w:t>Continue to read a wide range of fiction</w:t>
            </w:r>
            <w:r>
              <w:rPr>
                <w:rFonts w:ascii="Calibri" w:hAnsi="Calibri" w:cs="Calibri"/>
                <w:bCs/>
                <w:sz w:val="22"/>
              </w:rPr>
              <w:t>.</w:t>
            </w:r>
          </w:p>
          <w:p w14:paraId="3127FE54" w14:textId="77777777" w:rsidR="06BDE859" w:rsidRDefault="06BDE859" w:rsidP="06BDE859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6654A45F" w14:textId="5A5A4678" w:rsidR="00EB708E" w:rsidRPr="00506578" w:rsidRDefault="00EB708E" w:rsidP="00EB708E">
            <w:pPr>
              <w:rPr>
                <w:rFonts w:ascii="Calibri" w:hAnsi="Calibri" w:cs="Calibri"/>
                <w:bCs/>
                <w:sz w:val="22"/>
              </w:rPr>
            </w:pPr>
            <w:r w:rsidRPr="00506578">
              <w:rPr>
                <w:rFonts w:ascii="Calibri" w:hAnsi="Calibri" w:cs="Calibri"/>
                <w:bCs/>
                <w:sz w:val="22"/>
              </w:rPr>
              <w:t>Identify themes and conventions in a wide range of books</w:t>
            </w:r>
            <w:r>
              <w:rPr>
                <w:rFonts w:ascii="Calibri" w:hAnsi="Calibri" w:cs="Calibri"/>
                <w:bCs/>
                <w:sz w:val="22"/>
              </w:rPr>
              <w:t>.</w:t>
            </w:r>
          </w:p>
          <w:p w14:paraId="6A20CD86" w14:textId="3C34EBD4" w:rsidR="00EB708E" w:rsidRPr="00E15F68" w:rsidRDefault="00EB708E" w:rsidP="06BDE859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</w:tcPr>
          <w:p w14:paraId="01A0A20B" w14:textId="77777777" w:rsidR="00375650" w:rsidRPr="00271C71" w:rsidRDefault="00375650" w:rsidP="00375650">
            <w:pPr>
              <w:rPr>
                <w:rFonts w:ascii="Calibri" w:eastAsia="Times New Roman" w:hAnsi="Calibri" w:cs="Calibri"/>
                <w:bCs/>
                <w:sz w:val="22"/>
                <w:lang w:val="en" w:eastAsia="en-GB"/>
              </w:rPr>
            </w:pPr>
            <w:r w:rsidRPr="00271C71">
              <w:rPr>
                <w:rFonts w:ascii="Calibri" w:eastAsia="Times New Roman" w:hAnsi="Calibri" w:cs="Calibri"/>
                <w:bCs/>
                <w:sz w:val="22"/>
                <w:lang w:val="en" w:eastAsia="en-GB"/>
              </w:rPr>
              <w:t>Participate in discussions about books, building on their own and others’ ideas and challenging views courteously</w:t>
            </w:r>
          </w:p>
          <w:p w14:paraId="55FBC490" w14:textId="77777777" w:rsidR="06BDE859" w:rsidRPr="00271C71" w:rsidRDefault="06BDE859" w:rsidP="06BDE859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5031C68B" w14:textId="0F44BCEF" w:rsidR="00271C71" w:rsidRPr="00271C71" w:rsidRDefault="00271C71" w:rsidP="00271C71">
            <w:pPr>
              <w:rPr>
                <w:rFonts w:ascii="Calibri" w:eastAsia="Times New Roman" w:hAnsi="Calibri" w:cs="Calibri"/>
                <w:bCs/>
                <w:sz w:val="22"/>
                <w:lang w:eastAsia="en-GB"/>
              </w:rPr>
            </w:pPr>
            <w:r w:rsidRPr="00271C71">
              <w:rPr>
                <w:rFonts w:ascii="Calibri" w:eastAsia="Times New Roman" w:hAnsi="Calibri" w:cs="Calibri"/>
                <w:bCs/>
                <w:sz w:val="22"/>
                <w:lang w:eastAsia="en-GB"/>
              </w:rPr>
              <w:t xml:space="preserve">Draw inferences such as inferring </w:t>
            </w:r>
            <w:r w:rsidRPr="00271C71">
              <w:rPr>
                <w:rFonts w:ascii="Calibri" w:eastAsia="Times New Roman" w:hAnsi="Calibri" w:cs="Calibri"/>
                <w:bCs/>
                <w:sz w:val="22"/>
                <w:lang w:eastAsia="en-GB"/>
              </w:rPr>
              <w:lastRenderedPageBreak/>
              <w:t>characters’ feelings, thoughts and motives from their actions, and justify inferences with evidence.</w:t>
            </w:r>
          </w:p>
          <w:p w14:paraId="461810FB" w14:textId="6C06340C" w:rsidR="00375650" w:rsidRPr="00271C71" w:rsidRDefault="00375650" w:rsidP="06BDE859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508" w:type="dxa"/>
          </w:tcPr>
          <w:p w14:paraId="66F06384" w14:textId="77777777" w:rsidR="06BDE859" w:rsidRPr="001E091E" w:rsidRDefault="003F3F65" w:rsidP="003F3F65">
            <w:pPr>
              <w:rPr>
                <w:rFonts w:ascii="Calibri" w:hAnsi="Calibri" w:cs="Calibri"/>
                <w:bCs/>
                <w:sz w:val="22"/>
              </w:rPr>
            </w:pPr>
            <w:r w:rsidRPr="001E091E">
              <w:rPr>
                <w:rFonts w:ascii="Calibri" w:hAnsi="Calibri" w:cs="Calibri"/>
                <w:bCs/>
                <w:sz w:val="22"/>
              </w:rPr>
              <w:lastRenderedPageBreak/>
              <w:t>Read an increasingly wide range of poetry.</w:t>
            </w:r>
          </w:p>
          <w:p w14:paraId="78CB9DE1" w14:textId="77777777" w:rsidR="003F3F65" w:rsidRPr="001E091E" w:rsidRDefault="003F3F65" w:rsidP="003F3F65">
            <w:pPr>
              <w:rPr>
                <w:rFonts w:ascii="Calibri" w:hAnsi="Calibri" w:cs="Calibri"/>
                <w:bCs/>
                <w:sz w:val="22"/>
              </w:rPr>
            </w:pPr>
          </w:p>
          <w:p w14:paraId="30D3FB26" w14:textId="3F4CA705" w:rsidR="001E091E" w:rsidRPr="001E091E" w:rsidRDefault="001E091E" w:rsidP="001E091E">
            <w:pPr>
              <w:rPr>
                <w:rFonts w:ascii="Calibri" w:hAnsi="Calibri" w:cs="Calibri"/>
                <w:bCs/>
                <w:sz w:val="22"/>
              </w:rPr>
            </w:pPr>
            <w:r w:rsidRPr="001E091E">
              <w:rPr>
                <w:rFonts w:ascii="Calibri" w:hAnsi="Calibri" w:cs="Calibri"/>
                <w:bCs/>
                <w:sz w:val="22"/>
              </w:rPr>
              <w:t>Draw inferences and justify with evidence.</w:t>
            </w:r>
          </w:p>
          <w:p w14:paraId="1D5B19A6" w14:textId="0B594EB4" w:rsidR="003F3F65" w:rsidRPr="003F3F65" w:rsidRDefault="003F3F65" w:rsidP="003F3F65">
            <w:pPr>
              <w:rPr>
                <w:b/>
                <w:sz w:val="22"/>
              </w:rPr>
            </w:pPr>
          </w:p>
        </w:tc>
      </w:tr>
      <w:tr w:rsidR="00DF2CD6" w14:paraId="7A327239" w14:textId="77777777" w:rsidTr="00A57DC5">
        <w:trPr>
          <w:trHeight w:val="585"/>
        </w:trPr>
        <w:tc>
          <w:tcPr>
            <w:tcW w:w="1503" w:type="dxa"/>
            <w:shd w:val="clear" w:color="auto" w:fill="4EA72E" w:themeFill="accent6"/>
          </w:tcPr>
          <w:p w14:paraId="1CD954DE" w14:textId="2A1C17DA" w:rsidR="06BDE859" w:rsidRDefault="06BDE859" w:rsidP="06BDE85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6BDE85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Theme/Intent</w:t>
            </w:r>
          </w:p>
        </w:tc>
        <w:tc>
          <w:tcPr>
            <w:tcW w:w="1503" w:type="dxa"/>
          </w:tcPr>
          <w:p w14:paraId="35548A6B" w14:textId="455F9361" w:rsidR="06BDE859" w:rsidRDefault="06BDE859" w:rsidP="06BDE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3" w:type="dxa"/>
          </w:tcPr>
          <w:p w14:paraId="1CE9995F" w14:textId="720DD484" w:rsidR="06BDE859" w:rsidRDefault="00A8543F" w:rsidP="06BDE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Information text</w:t>
            </w:r>
          </w:p>
        </w:tc>
        <w:tc>
          <w:tcPr>
            <w:tcW w:w="1521" w:type="dxa"/>
          </w:tcPr>
          <w:p w14:paraId="52EE7F8A" w14:textId="3C0D06AE" w:rsidR="06BDE859" w:rsidRDefault="0017622F" w:rsidP="06BDE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Nature descriptive</w:t>
            </w:r>
          </w:p>
        </w:tc>
        <w:tc>
          <w:tcPr>
            <w:tcW w:w="1249" w:type="dxa"/>
          </w:tcPr>
          <w:p w14:paraId="6B24DED2" w14:textId="2E3B9265" w:rsidR="06BDE859" w:rsidRDefault="00F847AE" w:rsidP="06BDE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Equality, social issues</w:t>
            </w:r>
          </w:p>
        </w:tc>
        <w:tc>
          <w:tcPr>
            <w:tcW w:w="1463" w:type="dxa"/>
          </w:tcPr>
          <w:p w14:paraId="2483895D" w14:textId="7DD35722" w:rsidR="06BDE859" w:rsidRDefault="00A60096" w:rsidP="06BDE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Environmental and social issues</w:t>
            </w:r>
          </w:p>
        </w:tc>
        <w:tc>
          <w:tcPr>
            <w:tcW w:w="1480" w:type="dxa"/>
            <w:gridSpan w:val="2"/>
          </w:tcPr>
          <w:p w14:paraId="6BF09465" w14:textId="0779CB8C" w:rsidR="00B519EE" w:rsidRDefault="00B519EE" w:rsidP="06BDE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Oppression</w:t>
            </w:r>
          </w:p>
          <w:p w14:paraId="27596ADE" w14:textId="2CBD0EE1" w:rsidR="06BDE859" w:rsidRDefault="002258B2" w:rsidP="06BDE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Personification</w:t>
            </w:r>
          </w:p>
          <w:p w14:paraId="7016E940" w14:textId="71272381" w:rsidR="004E7A5B" w:rsidRDefault="004E7A5B" w:rsidP="06BDE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8" w:type="dxa"/>
          </w:tcPr>
          <w:p w14:paraId="35ECCE0C" w14:textId="5B2BEB34" w:rsidR="06BDE859" w:rsidRDefault="0083103E" w:rsidP="06BDE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Information</w:t>
            </w:r>
          </w:p>
        </w:tc>
        <w:tc>
          <w:tcPr>
            <w:tcW w:w="1249" w:type="dxa"/>
          </w:tcPr>
          <w:p w14:paraId="3999FF95" w14:textId="16245B54" w:rsidR="06BDE859" w:rsidRDefault="00EB708E" w:rsidP="06BDE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Moral</w:t>
            </w:r>
            <w:r w:rsidR="00F06038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1291" w:type="dxa"/>
            <w:gridSpan w:val="2"/>
          </w:tcPr>
          <w:p w14:paraId="04E0EDE5" w14:textId="07153ED1" w:rsidR="06BDE859" w:rsidRDefault="00E3328B" w:rsidP="06BDE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Historical and morality</w:t>
            </w:r>
          </w:p>
        </w:tc>
        <w:tc>
          <w:tcPr>
            <w:tcW w:w="1508" w:type="dxa"/>
          </w:tcPr>
          <w:p w14:paraId="3C929BBE" w14:textId="2CE69D60" w:rsidR="06BDE859" w:rsidRDefault="0017148E" w:rsidP="06BDE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Relationship between nature and humanity</w:t>
            </w:r>
          </w:p>
        </w:tc>
      </w:tr>
      <w:tr w:rsidR="00DF2CD6" w14:paraId="593A837E" w14:textId="77777777" w:rsidTr="00A57DC5">
        <w:trPr>
          <w:trHeight w:val="585"/>
        </w:trPr>
        <w:tc>
          <w:tcPr>
            <w:tcW w:w="1503" w:type="dxa"/>
            <w:shd w:val="clear" w:color="auto" w:fill="FFC000"/>
          </w:tcPr>
          <w:p w14:paraId="3F6B4451" w14:textId="62DF93D6" w:rsidR="06BDE859" w:rsidRDefault="06BDE859" w:rsidP="06BDE85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6BDE85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Texts that link to the wider curriculum</w:t>
            </w:r>
          </w:p>
        </w:tc>
        <w:tc>
          <w:tcPr>
            <w:tcW w:w="1503" w:type="dxa"/>
          </w:tcPr>
          <w:p w14:paraId="5F717B46" w14:textId="77777777" w:rsidR="00E26943" w:rsidRPr="006D7A15" w:rsidRDefault="00E26943" w:rsidP="00E26943">
            <w:pPr>
              <w:rPr>
                <w:sz w:val="22"/>
              </w:rPr>
            </w:pPr>
            <w:r w:rsidRPr="006D7A15">
              <w:rPr>
                <w:sz w:val="22"/>
              </w:rPr>
              <w:t>Watership Down by Richard Adams</w:t>
            </w:r>
          </w:p>
          <w:p w14:paraId="1F931F99" w14:textId="77777777" w:rsidR="00E26943" w:rsidRPr="006D7A15" w:rsidRDefault="00E26943" w:rsidP="00E26943">
            <w:pPr>
              <w:rPr>
                <w:sz w:val="22"/>
              </w:rPr>
            </w:pPr>
            <w:r w:rsidRPr="006D7A15">
              <w:rPr>
                <w:sz w:val="22"/>
              </w:rPr>
              <w:t>The Red Tree by Shaun Tan</w:t>
            </w:r>
          </w:p>
          <w:p w14:paraId="5E7AE7DA" w14:textId="788C1BA4" w:rsidR="06BDE859" w:rsidRDefault="06BDE859" w:rsidP="06BDE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3" w:type="dxa"/>
          </w:tcPr>
          <w:p w14:paraId="58EFD2E5" w14:textId="77777777" w:rsidR="00F12556" w:rsidRPr="00F12556" w:rsidRDefault="00F12556" w:rsidP="00F12556">
            <w:pPr>
              <w:rPr>
                <w:rFonts w:ascii="Calibri" w:hAnsi="Calibri" w:cs="Calibri"/>
                <w:b/>
                <w:sz w:val="22"/>
              </w:rPr>
            </w:pPr>
            <w:r w:rsidRPr="00F12556">
              <w:rPr>
                <w:rFonts w:ascii="Calibri" w:hAnsi="Calibri" w:cs="Calibri"/>
                <w:b/>
                <w:sz w:val="22"/>
              </w:rPr>
              <w:t>Pirate stories</w:t>
            </w:r>
          </w:p>
          <w:p w14:paraId="037A7CFA" w14:textId="77777777" w:rsidR="00F12556" w:rsidRPr="00F12556" w:rsidRDefault="00F12556" w:rsidP="00F12556">
            <w:pPr>
              <w:rPr>
                <w:rFonts w:ascii="Calibri" w:hAnsi="Calibri" w:cs="Calibri"/>
                <w:sz w:val="22"/>
              </w:rPr>
            </w:pPr>
            <w:r w:rsidRPr="00F12556">
              <w:rPr>
                <w:rFonts w:ascii="Calibri" w:hAnsi="Calibri" w:cs="Calibri"/>
                <w:sz w:val="22"/>
              </w:rPr>
              <w:t>Treasure Island Robert Louis Stevenson (to read to the class)</w:t>
            </w:r>
          </w:p>
          <w:p w14:paraId="0D1937DF" w14:textId="77777777" w:rsidR="00F12556" w:rsidRPr="00F12556" w:rsidRDefault="00F12556" w:rsidP="00F12556">
            <w:pPr>
              <w:rPr>
                <w:rFonts w:ascii="Calibri" w:hAnsi="Calibri" w:cs="Calibri"/>
                <w:sz w:val="22"/>
              </w:rPr>
            </w:pPr>
          </w:p>
          <w:p w14:paraId="1B813091" w14:textId="77777777" w:rsidR="00F12556" w:rsidRPr="00F12556" w:rsidRDefault="00F12556" w:rsidP="00F12556">
            <w:pPr>
              <w:rPr>
                <w:rFonts w:ascii="Calibri" w:hAnsi="Calibri" w:cs="Calibri"/>
                <w:b/>
                <w:sz w:val="22"/>
              </w:rPr>
            </w:pPr>
            <w:r w:rsidRPr="00F12556">
              <w:rPr>
                <w:rFonts w:ascii="Calibri" w:hAnsi="Calibri" w:cs="Calibri"/>
                <w:b/>
                <w:sz w:val="22"/>
              </w:rPr>
              <w:t>Non-Fiction</w:t>
            </w:r>
          </w:p>
          <w:p w14:paraId="4630FA40" w14:textId="77777777" w:rsidR="00F12556" w:rsidRPr="00F12556" w:rsidRDefault="00F12556" w:rsidP="00F12556">
            <w:pPr>
              <w:rPr>
                <w:rFonts w:ascii="Calibri" w:hAnsi="Calibri" w:cs="Calibri"/>
                <w:sz w:val="22"/>
              </w:rPr>
            </w:pPr>
            <w:r w:rsidRPr="00F12556">
              <w:rPr>
                <w:rFonts w:ascii="Calibri" w:hAnsi="Calibri" w:cs="Calibri"/>
                <w:sz w:val="22"/>
              </w:rPr>
              <w:t>Usborne Official Pirate Handbook by Sam Taplin</w:t>
            </w:r>
          </w:p>
          <w:p w14:paraId="5FFD3F57" w14:textId="77777777" w:rsidR="00F12556" w:rsidRPr="00F12556" w:rsidRDefault="00F12556" w:rsidP="00F12556">
            <w:pPr>
              <w:rPr>
                <w:rFonts w:ascii="Calibri" w:hAnsi="Calibri" w:cs="Calibri"/>
                <w:sz w:val="22"/>
              </w:rPr>
            </w:pPr>
            <w:r w:rsidRPr="00F12556">
              <w:rPr>
                <w:rFonts w:ascii="Calibri" w:hAnsi="Calibri" w:cs="Calibri"/>
                <w:sz w:val="22"/>
              </w:rPr>
              <w:t xml:space="preserve">Horrible Histories </w:t>
            </w:r>
            <w:r w:rsidRPr="00F12556">
              <w:rPr>
                <w:rFonts w:ascii="Calibri" w:hAnsi="Calibri" w:cs="Calibri"/>
                <w:sz w:val="22"/>
              </w:rPr>
              <w:lastRenderedPageBreak/>
              <w:t>Pirates by Terry Deary</w:t>
            </w:r>
          </w:p>
          <w:p w14:paraId="1173E17F" w14:textId="77777777" w:rsidR="00F12556" w:rsidRPr="00F12556" w:rsidRDefault="00F12556" w:rsidP="00F12556">
            <w:pPr>
              <w:rPr>
                <w:rFonts w:ascii="Calibri" w:hAnsi="Calibri" w:cs="Calibri"/>
                <w:sz w:val="22"/>
              </w:rPr>
            </w:pPr>
            <w:r w:rsidRPr="00F12556">
              <w:rPr>
                <w:rFonts w:ascii="Calibri" w:hAnsi="Calibri" w:cs="Calibri"/>
                <w:sz w:val="22"/>
              </w:rPr>
              <w:t>How to be a Pirate in 10 easy stages by Scoular Anderson (Gold book band)</w:t>
            </w:r>
          </w:p>
          <w:p w14:paraId="28EF3456" w14:textId="7A702B11" w:rsidR="06BDE859" w:rsidRDefault="06BDE859" w:rsidP="06BDE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1" w:type="dxa"/>
          </w:tcPr>
          <w:p w14:paraId="3F74369D" w14:textId="1C1E5BC9" w:rsidR="00863A98" w:rsidRPr="00CF40B0" w:rsidRDefault="00863A98" w:rsidP="00863A98">
            <w:pPr>
              <w:rPr>
                <w:sz w:val="22"/>
              </w:rPr>
            </w:pPr>
            <w:r w:rsidRPr="00863A98">
              <w:rPr>
                <w:sz w:val="22"/>
              </w:rPr>
              <w:lastRenderedPageBreak/>
              <w:t>www.poetryby heart. org.uk</w:t>
            </w:r>
            <w:r w:rsidRPr="00CF40B0">
              <w:rPr>
                <w:sz w:val="22"/>
              </w:rPr>
              <w:t xml:space="preserve"> </w:t>
            </w:r>
          </w:p>
          <w:p w14:paraId="685FF8BA" w14:textId="77777777" w:rsidR="00863A98" w:rsidRPr="00CF40B0" w:rsidRDefault="00863A98" w:rsidP="00863A98">
            <w:pPr>
              <w:rPr>
                <w:sz w:val="22"/>
              </w:rPr>
            </w:pPr>
            <w:r w:rsidRPr="00CF40B0">
              <w:rPr>
                <w:sz w:val="22"/>
              </w:rPr>
              <w:t>The Poetry Chest by John Foster</w:t>
            </w:r>
          </w:p>
          <w:p w14:paraId="44D5F3A7" w14:textId="77777777" w:rsidR="00863A98" w:rsidRPr="00CF40B0" w:rsidRDefault="00863A98" w:rsidP="00863A98">
            <w:pPr>
              <w:rPr>
                <w:sz w:val="22"/>
              </w:rPr>
            </w:pPr>
            <w:r w:rsidRPr="00CF40B0">
              <w:rPr>
                <w:sz w:val="22"/>
              </w:rPr>
              <w:t>Is this a poem? by Roger Stevens</w:t>
            </w:r>
          </w:p>
          <w:p w14:paraId="359BE91C" w14:textId="5EF11FB6" w:rsidR="06BDE859" w:rsidRDefault="00863A98" w:rsidP="00863A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0B0">
              <w:rPr>
                <w:sz w:val="22"/>
              </w:rPr>
              <w:t>The Silly Book of Weird and Wonderful Words by Andy Seed</w:t>
            </w:r>
          </w:p>
        </w:tc>
        <w:tc>
          <w:tcPr>
            <w:tcW w:w="1249" w:type="dxa"/>
          </w:tcPr>
          <w:p w14:paraId="510895BC" w14:textId="00BD6EA2" w:rsidR="06BDE859" w:rsidRDefault="00F847AE" w:rsidP="06BDE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 Malorie Blackman books</w:t>
            </w:r>
          </w:p>
        </w:tc>
        <w:tc>
          <w:tcPr>
            <w:tcW w:w="1463" w:type="dxa"/>
          </w:tcPr>
          <w:p w14:paraId="1B4D3237" w14:textId="77777777" w:rsidR="00A60096" w:rsidRPr="00EA04CF" w:rsidRDefault="00A60096" w:rsidP="00A60096">
            <w:pPr>
              <w:rPr>
                <w:sz w:val="22"/>
              </w:rPr>
            </w:pPr>
            <w:r w:rsidRPr="00EA04CF">
              <w:rPr>
                <w:sz w:val="22"/>
              </w:rPr>
              <w:t>A Child’s Garden: A story of hope by Michael Foreman</w:t>
            </w:r>
          </w:p>
          <w:p w14:paraId="7B8C2AAA" w14:textId="77777777" w:rsidR="00A60096" w:rsidRPr="00EA04CF" w:rsidRDefault="00A60096" w:rsidP="00A60096">
            <w:pPr>
              <w:rPr>
                <w:sz w:val="22"/>
              </w:rPr>
            </w:pPr>
            <w:r w:rsidRPr="00EA04CF">
              <w:rPr>
                <w:sz w:val="22"/>
              </w:rPr>
              <w:t>The Flower by John Light</w:t>
            </w:r>
          </w:p>
          <w:p w14:paraId="4B4DAEEC" w14:textId="2FC2BD5F" w:rsidR="00A60096" w:rsidRPr="00EA04CF" w:rsidRDefault="00A60096" w:rsidP="00A60096">
            <w:pPr>
              <w:rPr>
                <w:sz w:val="22"/>
              </w:rPr>
            </w:pPr>
            <w:r w:rsidRPr="00EA04CF">
              <w:rPr>
                <w:sz w:val="22"/>
              </w:rPr>
              <w:t xml:space="preserve">The Man who Planted Acorns </w:t>
            </w:r>
            <w:r w:rsidRPr="00A60096">
              <w:rPr>
                <w:sz w:val="22"/>
              </w:rPr>
              <w:t>http://www. cyc-net.org/today 2001/ today010219.</w:t>
            </w:r>
            <w:r>
              <w:rPr>
                <w:sz w:val="22"/>
              </w:rPr>
              <w:t xml:space="preserve"> </w:t>
            </w:r>
            <w:r w:rsidRPr="00A60096">
              <w:rPr>
                <w:sz w:val="22"/>
              </w:rPr>
              <w:t>html</w:t>
            </w:r>
            <w:r w:rsidRPr="00EA04CF">
              <w:rPr>
                <w:sz w:val="22"/>
              </w:rPr>
              <w:t xml:space="preserve"> </w:t>
            </w:r>
          </w:p>
          <w:p w14:paraId="7E3C749D" w14:textId="77777777" w:rsidR="00A60096" w:rsidRDefault="00A60096" w:rsidP="00A60096">
            <w:r>
              <w:rPr>
                <w:sz w:val="22"/>
              </w:rPr>
              <w:t xml:space="preserve">Rosa Parks’ </w:t>
            </w:r>
            <w:r w:rsidRPr="00EA04CF">
              <w:rPr>
                <w:sz w:val="22"/>
              </w:rPr>
              <w:t xml:space="preserve">story </w:t>
            </w:r>
          </w:p>
          <w:p w14:paraId="7052A5EA" w14:textId="13E58BB8" w:rsidR="00A60096" w:rsidRPr="00EA04CF" w:rsidRDefault="00A60096" w:rsidP="00A60096">
            <w:pPr>
              <w:rPr>
                <w:sz w:val="22"/>
              </w:rPr>
            </w:pPr>
            <w:r w:rsidRPr="00A60096">
              <w:rPr>
                <w:sz w:val="22"/>
              </w:rPr>
              <w:t xml:space="preserve">https://www. bbc.co.uk/ </w:t>
            </w:r>
            <w:r w:rsidRPr="00A60096">
              <w:rPr>
                <w:sz w:val="22"/>
              </w:rPr>
              <w:lastRenderedPageBreak/>
              <w:t>search?filter= bitesize&amp;q= Rosa+Parks +story</w:t>
            </w:r>
            <w:r>
              <w:rPr>
                <w:sz w:val="22"/>
              </w:rPr>
              <w:t xml:space="preserve"> </w:t>
            </w:r>
          </w:p>
          <w:p w14:paraId="2DB3FE04" w14:textId="77777777" w:rsidR="00A60096" w:rsidRPr="00EA04CF" w:rsidRDefault="00A60096" w:rsidP="00A60096">
            <w:pPr>
              <w:rPr>
                <w:sz w:val="22"/>
              </w:rPr>
            </w:pPr>
            <w:r>
              <w:rPr>
                <w:sz w:val="22"/>
              </w:rPr>
              <w:t>Women in Science: 50 Fearless P</w:t>
            </w:r>
            <w:r w:rsidRPr="00EA04CF">
              <w:rPr>
                <w:sz w:val="22"/>
              </w:rPr>
              <w:t xml:space="preserve">ioneers who Changed the World by Rachel Ignotofsky </w:t>
            </w:r>
          </w:p>
          <w:p w14:paraId="67BAF8E6" w14:textId="5567B3C4" w:rsidR="06BDE859" w:rsidRDefault="06BDE859" w:rsidP="06BDE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  <w:gridSpan w:val="2"/>
          </w:tcPr>
          <w:p w14:paraId="66828037" w14:textId="77777777" w:rsidR="00B519EE" w:rsidRDefault="00B519EE" w:rsidP="00B519EE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Non-fiction texts on fungi</w:t>
            </w:r>
          </w:p>
          <w:p w14:paraId="377DAD53" w14:textId="77777777" w:rsidR="00B519EE" w:rsidRDefault="00B519EE" w:rsidP="00B519EE">
            <w:pPr>
              <w:rPr>
                <w:sz w:val="22"/>
              </w:rPr>
            </w:pPr>
            <w:r>
              <w:rPr>
                <w:sz w:val="22"/>
              </w:rPr>
              <w:t>‘Song of The Worms’ by Margaret Atwood</w:t>
            </w:r>
          </w:p>
          <w:p w14:paraId="2D166253" w14:textId="6B6F1FD8" w:rsidR="06BDE859" w:rsidRDefault="00B519EE" w:rsidP="00B519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2"/>
              </w:rPr>
              <w:t>Other poems on overcoming oppression and non-fiction accounts</w:t>
            </w:r>
          </w:p>
        </w:tc>
        <w:tc>
          <w:tcPr>
            <w:tcW w:w="1318" w:type="dxa"/>
          </w:tcPr>
          <w:p w14:paraId="0A78C945" w14:textId="77777777" w:rsidR="00EB708E" w:rsidRDefault="00EB708E" w:rsidP="00EB708E">
            <w:pPr>
              <w:pStyle w:val="ListParagraph"/>
              <w:ind w:left="0"/>
              <w:rPr>
                <w:sz w:val="22"/>
              </w:rPr>
            </w:pPr>
            <w:r>
              <w:rPr>
                <w:sz w:val="22"/>
              </w:rPr>
              <w:t>There are lots of different collective noun texts available.</w:t>
            </w:r>
          </w:p>
          <w:p w14:paraId="56CE2246" w14:textId="77777777" w:rsidR="00EB708E" w:rsidRDefault="00EB708E" w:rsidP="00EB708E">
            <w:pPr>
              <w:pStyle w:val="ListParagraph"/>
              <w:ind w:left="0"/>
              <w:rPr>
                <w:sz w:val="22"/>
              </w:rPr>
            </w:pPr>
            <w:r>
              <w:rPr>
                <w:sz w:val="22"/>
              </w:rPr>
              <w:t>A Raft of Otters: collective noun flash cards</w:t>
            </w:r>
          </w:p>
          <w:p w14:paraId="252E74E6" w14:textId="277E5243" w:rsidR="06BDE859" w:rsidRDefault="00EB708E" w:rsidP="00EB708E">
            <w:pPr>
              <w:jc w:val="center"/>
              <w:rPr>
                <w:sz w:val="22"/>
              </w:rPr>
            </w:pPr>
            <w:r>
              <w:rPr>
                <w:sz w:val="22"/>
              </w:rPr>
              <w:t>Information books about Gnus/ Wildebeest</w:t>
            </w:r>
          </w:p>
          <w:p w14:paraId="06A9A0D2" w14:textId="77777777" w:rsidR="00EB708E" w:rsidRDefault="00EB708E" w:rsidP="00EB708E">
            <w:pPr>
              <w:jc w:val="center"/>
              <w:rPr>
                <w:sz w:val="22"/>
              </w:rPr>
            </w:pPr>
          </w:p>
          <w:p w14:paraId="0D1A02CC" w14:textId="36098D4B" w:rsidR="00EB708E" w:rsidRDefault="00EB708E" w:rsidP="00EB70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2"/>
              </w:rPr>
              <w:t xml:space="preserve">Other books by </w:t>
            </w:r>
            <w:r>
              <w:rPr>
                <w:sz w:val="22"/>
              </w:rPr>
              <w:lastRenderedPageBreak/>
              <w:t>same author</w:t>
            </w:r>
          </w:p>
        </w:tc>
        <w:tc>
          <w:tcPr>
            <w:tcW w:w="1249" w:type="dxa"/>
          </w:tcPr>
          <w:p w14:paraId="58F8126A" w14:textId="77777777" w:rsidR="06BDE859" w:rsidRDefault="00F06038" w:rsidP="06BDE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Lots of AH books.</w:t>
            </w:r>
          </w:p>
          <w:p w14:paraId="26DE91DE" w14:textId="77777777" w:rsidR="00F06038" w:rsidRDefault="00F06038" w:rsidP="06BDE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AC256D" w14:textId="1827EDC2" w:rsidR="00F06038" w:rsidRDefault="00F06038" w:rsidP="06BDE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Tales of the Unexpected</w:t>
            </w:r>
          </w:p>
        </w:tc>
        <w:tc>
          <w:tcPr>
            <w:tcW w:w="1291" w:type="dxa"/>
            <w:gridSpan w:val="2"/>
          </w:tcPr>
          <w:p w14:paraId="44499C2F" w14:textId="77777777" w:rsidR="00810A09" w:rsidRPr="00B31FE7" w:rsidRDefault="00810A09" w:rsidP="00810A09">
            <w:pPr>
              <w:rPr>
                <w:sz w:val="22"/>
              </w:rPr>
            </w:pPr>
            <w:r w:rsidRPr="00B31FE7">
              <w:rPr>
                <w:sz w:val="22"/>
              </w:rPr>
              <w:t>Flotsam by David Wiesner</w:t>
            </w:r>
          </w:p>
          <w:p w14:paraId="56F9835A" w14:textId="77777777" w:rsidR="00810A09" w:rsidRPr="00B31FE7" w:rsidRDefault="00810A09" w:rsidP="00810A09">
            <w:pPr>
              <w:rPr>
                <w:sz w:val="22"/>
              </w:rPr>
            </w:pPr>
          </w:p>
          <w:p w14:paraId="3D30EA17" w14:textId="77777777" w:rsidR="00810A09" w:rsidRPr="00B31FE7" w:rsidRDefault="00810A09" w:rsidP="00810A09">
            <w:pPr>
              <w:rPr>
                <w:sz w:val="22"/>
              </w:rPr>
            </w:pPr>
            <w:r w:rsidRPr="00B31FE7">
              <w:rPr>
                <w:sz w:val="22"/>
              </w:rPr>
              <w:t>Non-fiction books on ancient civilizations and historical events</w:t>
            </w:r>
          </w:p>
          <w:p w14:paraId="72DB2393" w14:textId="18913865" w:rsidR="06BDE859" w:rsidRDefault="00810A09" w:rsidP="00810A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FE7">
              <w:rPr>
                <w:sz w:val="22"/>
              </w:rPr>
              <w:t>Archived newspaper articles, e.g. on the bombing of Hiroshima, famine, natural and man-</w:t>
            </w:r>
            <w:r w:rsidRPr="00B31FE7">
              <w:rPr>
                <w:sz w:val="22"/>
              </w:rPr>
              <w:lastRenderedPageBreak/>
              <w:t>made disasters, etc.</w:t>
            </w:r>
          </w:p>
        </w:tc>
        <w:tc>
          <w:tcPr>
            <w:tcW w:w="1508" w:type="dxa"/>
          </w:tcPr>
          <w:p w14:paraId="0E80E279" w14:textId="77777777" w:rsidR="00DF2CD6" w:rsidRDefault="00DF2CD6" w:rsidP="00DF2CD6">
            <w:pPr>
              <w:rPr>
                <w:sz w:val="22"/>
              </w:rPr>
            </w:pPr>
            <w:r w:rsidRPr="0051339B">
              <w:rPr>
                <w:sz w:val="22"/>
              </w:rPr>
              <w:lastRenderedPageBreak/>
              <w:t xml:space="preserve">Video about swallows </w:t>
            </w:r>
            <w:r w:rsidRPr="00DF2CD6">
              <w:rPr>
                <w:sz w:val="22"/>
              </w:rPr>
              <w:t>https://www. youtube.com/</w:t>
            </w:r>
          </w:p>
          <w:p w14:paraId="62A1225D" w14:textId="5F605A9B" w:rsidR="00DF2CD6" w:rsidRPr="0051339B" w:rsidRDefault="00DF2CD6" w:rsidP="00DF2CD6">
            <w:pPr>
              <w:rPr>
                <w:sz w:val="22"/>
              </w:rPr>
            </w:pPr>
            <w:r w:rsidRPr="00DF2CD6">
              <w:rPr>
                <w:sz w:val="22"/>
              </w:rPr>
              <w:t>watch?v=8z-wiJa2x-I</w:t>
            </w:r>
            <w:r w:rsidRPr="0051339B">
              <w:rPr>
                <w:sz w:val="22"/>
              </w:rPr>
              <w:t xml:space="preserve"> </w:t>
            </w:r>
          </w:p>
          <w:p w14:paraId="05320D34" w14:textId="317F36FE" w:rsidR="06BDE859" w:rsidRDefault="00DF2CD6" w:rsidP="00DF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39B">
              <w:rPr>
                <w:sz w:val="22"/>
              </w:rPr>
              <w:t xml:space="preserve">Radio 4 Tweet of the Day Swallow </w:t>
            </w:r>
            <w:r w:rsidRPr="00DF2CD6">
              <w:rPr>
                <w:sz w:val="22"/>
              </w:rPr>
              <w:t>http:// www.bbc.co.</w:t>
            </w:r>
            <w:r>
              <w:rPr>
                <w:sz w:val="22"/>
              </w:rPr>
              <w:t xml:space="preserve"> </w:t>
            </w:r>
            <w:r w:rsidRPr="00DF2CD6">
              <w:rPr>
                <w:sz w:val="22"/>
              </w:rPr>
              <w:t>uk /programmes/</w:t>
            </w:r>
            <w:r>
              <w:rPr>
                <w:sz w:val="22"/>
              </w:rPr>
              <w:t xml:space="preserve"> </w:t>
            </w:r>
            <w:r w:rsidRPr="00DF2CD6">
              <w:rPr>
                <w:sz w:val="22"/>
              </w:rPr>
              <w:t>b03zrc4v</w:t>
            </w:r>
          </w:p>
        </w:tc>
      </w:tr>
    </w:tbl>
    <w:p w14:paraId="654932CF" w14:textId="514DBA64" w:rsidR="06BDE859" w:rsidRDefault="06BDE859"/>
    <w:sectPr w:rsidR="06BDE859" w:rsidSect="00182A0C">
      <w:footerReference w:type="default" r:id="rId1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0DB6B" w14:textId="77777777" w:rsidR="00823653" w:rsidRDefault="00823653" w:rsidP="00003632">
      <w:pPr>
        <w:spacing w:after="0" w:line="240" w:lineRule="auto"/>
      </w:pPr>
      <w:r>
        <w:separator/>
      </w:r>
    </w:p>
  </w:endnote>
  <w:endnote w:type="continuationSeparator" w:id="0">
    <w:p w14:paraId="6848C9A1" w14:textId="77777777" w:rsidR="00823653" w:rsidRDefault="00823653" w:rsidP="00003632">
      <w:pPr>
        <w:spacing w:after="0" w:line="240" w:lineRule="auto"/>
      </w:pPr>
      <w:r>
        <w:continuationSeparator/>
      </w:r>
    </w:p>
  </w:endnote>
  <w:endnote w:type="continuationNotice" w:id="1">
    <w:p w14:paraId="0BA76EBD" w14:textId="77777777" w:rsidR="00823653" w:rsidRDefault="008236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46A07" w14:textId="42E4CB85" w:rsidR="00003632" w:rsidRDefault="00003632">
    <w:pPr>
      <w:pStyle w:val="Footer"/>
    </w:pPr>
    <w:r>
      <w:rPr>
        <w:noProof/>
        <w:lang w:eastAsia="en-GB"/>
      </w:rPr>
      <w:drawing>
        <wp:inline distT="0" distB="0" distL="0" distR="0" wp14:anchorId="6FCC9FE2" wp14:editId="1E6F8B81">
          <wp:extent cx="721179" cy="403860"/>
          <wp:effectExtent l="0" t="0" r="3175" b="0"/>
          <wp:docPr id="1150781377" name="Picture 2" descr="A logo with text and a link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781377" name="Picture 2" descr="A logo with text and a link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6929" cy="40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Pr="00003632">
      <w:rPr>
        <w:sz w:val="16"/>
        <w:szCs w:val="16"/>
      </w:rPr>
      <w:t>Writing Progression Curriculum P</w:t>
    </w:r>
    <w:r>
      <w:rPr>
        <w:sz w:val="16"/>
        <w:szCs w:val="16"/>
      </w:rPr>
      <w:t>lan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A0382" w14:textId="77777777" w:rsidR="00823653" w:rsidRDefault="00823653" w:rsidP="00003632">
      <w:pPr>
        <w:spacing w:after="0" w:line="240" w:lineRule="auto"/>
      </w:pPr>
      <w:r>
        <w:separator/>
      </w:r>
    </w:p>
  </w:footnote>
  <w:footnote w:type="continuationSeparator" w:id="0">
    <w:p w14:paraId="605D365B" w14:textId="77777777" w:rsidR="00823653" w:rsidRDefault="00823653" w:rsidP="00003632">
      <w:pPr>
        <w:spacing w:after="0" w:line="240" w:lineRule="auto"/>
      </w:pPr>
      <w:r>
        <w:continuationSeparator/>
      </w:r>
    </w:p>
  </w:footnote>
  <w:footnote w:type="continuationNotice" w:id="1">
    <w:p w14:paraId="26C7F548" w14:textId="77777777" w:rsidR="00823653" w:rsidRDefault="0082365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E6D01"/>
    <w:multiLevelType w:val="hybridMultilevel"/>
    <w:tmpl w:val="0816A2D4"/>
    <w:lvl w:ilvl="0" w:tplc="2DB4BD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6EF8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BE5B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5CD4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1042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328F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3288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BE0D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200B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6447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632"/>
    <w:rsid w:val="00003632"/>
    <w:rsid w:val="00013D58"/>
    <w:rsid w:val="000662BD"/>
    <w:rsid w:val="00070216"/>
    <w:rsid w:val="00073488"/>
    <w:rsid w:val="000903C6"/>
    <w:rsid w:val="000946FF"/>
    <w:rsid w:val="000949AF"/>
    <w:rsid w:val="000B245D"/>
    <w:rsid w:val="000E74E2"/>
    <w:rsid w:val="001215C5"/>
    <w:rsid w:val="00137AFD"/>
    <w:rsid w:val="00147C45"/>
    <w:rsid w:val="00166AC4"/>
    <w:rsid w:val="0017148E"/>
    <w:rsid w:val="001743EC"/>
    <w:rsid w:val="00175B31"/>
    <w:rsid w:val="0017622F"/>
    <w:rsid w:val="00182A0C"/>
    <w:rsid w:val="001A6305"/>
    <w:rsid w:val="001B2D33"/>
    <w:rsid w:val="001C5B13"/>
    <w:rsid w:val="001D4BF9"/>
    <w:rsid w:val="001E091E"/>
    <w:rsid w:val="001E6B3F"/>
    <w:rsid w:val="002004B6"/>
    <w:rsid w:val="00224C66"/>
    <w:rsid w:val="002258B2"/>
    <w:rsid w:val="00271C71"/>
    <w:rsid w:val="00280BCD"/>
    <w:rsid w:val="002B2489"/>
    <w:rsid w:val="003250F3"/>
    <w:rsid w:val="00375650"/>
    <w:rsid w:val="00375A5F"/>
    <w:rsid w:val="003B4F63"/>
    <w:rsid w:val="003C406F"/>
    <w:rsid w:val="003F3F65"/>
    <w:rsid w:val="00406459"/>
    <w:rsid w:val="00412123"/>
    <w:rsid w:val="0046723C"/>
    <w:rsid w:val="004778DD"/>
    <w:rsid w:val="004A3C5A"/>
    <w:rsid w:val="004E7A5B"/>
    <w:rsid w:val="004F493C"/>
    <w:rsid w:val="00504BB1"/>
    <w:rsid w:val="00506578"/>
    <w:rsid w:val="005B6A23"/>
    <w:rsid w:val="005D47EF"/>
    <w:rsid w:val="005E0BE4"/>
    <w:rsid w:val="005E423B"/>
    <w:rsid w:val="00663865"/>
    <w:rsid w:val="006D5464"/>
    <w:rsid w:val="0070758D"/>
    <w:rsid w:val="00717672"/>
    <w:rsid w:val="0072045E"/>
    <w:rsid w:val="00746AC4"/>
    <w:rsid w:val="00756D3C"/>
    <w:rsid w:val="007627A1"/>
    <w:rsid w:val="00776F96"/>
    <w:rsid w:val="007820BF"/>
    <w:rsid w:val="007827F6"/>
    <w:rsid w:val="007960D6"/>
    <w:rsid w:val="007B2195"/>
    <w:rsid w:val="007D0C32"/>
    <w:rsid w:val="007F6535"/>
    <w:rsid w:val="007F6E38"/>
    <w:rsid w:val="00810A09"/>
    <w:rsid w:val="00810FF5"/>
    <w:rsid w:val="00823653"/>
    <w:rsid w:val="008257FC"/>
    <w:rsid w:val="0083103E"/>
    <w:rsid w:val="008411D4"/>
    <w:rsid w:val="00846F47"/>
    <w:rsid w:val="00863A98"/>
    <w:rsid w:val="00894C2D"/>
    <w:rsid w:val="0089790E"/>
    <w:rsid w:val="008D65EB"/>
    <w:rsid w:val="008F6537"/>
    <w:rsid w:val="0091516C"/>
    <w:rsid w:val="00954B57"/>
    <w:rsid w:val="00986F3B"/>
    <w:rsid w:val="009A000D"/>
    <w:rsid w:val="009A0111"/>
    <w:rsid w:val="00A14A82"/>
    <w:rsid w:val="00A30BDE"/>
    <w:rsid w:val="00A32274"/>
    <w:rsid w:val="00A41B9D"/>
    <w:rsid w:val="00A46E26"/>
    <w:rsid w:val="00A52E14"/>
    <w:rsid w:val="00A57DC5"/>
    <w:rsid w:val="00A60096"/>
    <w:rsid w:val="00A633D4"/>
    <w:rsid w:val="00A752AB"/>
    <w:rsid w:val="00A8543F"/>
    <w:rsid w:val="00AF50A6"/>
    <w:rsid w:val="00B01A91"/>
    <w:rsid w:val="00B40BFC"/>
    <w:rsid w:val="00B519EE"/>
    <w:rsid w:val="00B620BA"/>
    <w:rsid w:val="00B836E6"/>
    <w:rsid w:val="00BD0426"/>
    <w:rsid w:val="00BD35DB"/>
    <w:rsid w:val="00BE378B"/>
    <w:rsid w:val="00BE7AAE"/>
    <w:rsid w:val="00BF5C5B"/>
    <w:rsid w:val="00C0405B"/>
    <w:rsid w:val="00C07CEF"/>
    <w:rsid w:val="00C45C9E"/>
    <w:rsid w:val="00C960FF"/>
    <w:rsid w:val="00CF1343"/>
    <w:rsid w:val="00D032E6"/>
    <w:rsid w:val="00D12661"/>
    <w:rsid w:val="00D32E81"/>
    <w:rsid w:val="00D33C95"/>
    <w:rsid w:val="00D53E7B"/>
    <w:rsid w:val="00D55A26"/>
    <w:rsid w:val="00DB15E2"/>
    <w:rsid w:val="00DB42BF"/>
    <w:rsid w:val="00DD4CF6"/>
    <w:rsid w:val="00DF2CD6"/>
    <w:rsid w:val="00E15F68"/>
    <w:rsid w:val="00E21D90"/>
    <w:rsid w:val="00E26943"/>
    <w:rsid w:val="00E3328B"/>
    <w:rsid w:val="00E74E36"/>
    <w:rsid w:val="00E957F2"/>
    <w:rsid w:val="00E95E62"/>
    <w:rsid w:val="00EA459D"/>
    <w:rsid w:val="00EB708E"/>
    <w:rsid w:val="00EE4860"/>
    <w:rsid w:val="00EF050B"/>
    <w:rsid w:val="00EF4596"/>
    <w:rsid w:val="00EF698C"/>
    <w:rsid w:val="00F06038"/>
    <w:rsid w:val="00F12556"/>
    <w:rsid w:val="00F316EC"/>
    <w:rsid w:val="00F42215"/>
    <w:rsid w:val="00F664F2"/>
    <w:rsid w:val="00F70E91"/>
    <w:rsid w:val="00F847AE"/>
    <w:rsid w:val="00FA6331"/>
    <w:rsid w:val="00FC0689"/>
    <w:rsid w:val="00FE2139"/>
    <w:rsid w:val="00FF3B03"/>
    <w:rsid w:val="013F4062"/>
    <w:rsid w:val="0362826E"/>
    <w:rsid w:val="0563B7A8"/>
    <w:rsid w:val="057EF9BE"/>
    <w:rsid w:val="06200274"/>
    <w:rsid w:val="063A9886"/>
    <w:rsid w:val="06BDE859"/>
    <w:rsid w:val="0835F391"/>
    <w:rsid w:val="084F1BEE"/>
    <w:rsid w:val="08573B4A"/>
    <w:rsid w:val="08FD84DB"/>
    <w:rsid w:val="08FDC87C"/>
    <w:rsid w:val="09856BD5"/>
    <w:rsid w:val="0AE48FC3"/>
    <w:rsid w:val="0E20038F"/>
    <w:rsid w:val="0F98C632"/>
    <w:rsid w:val="10EE661C"/>
    <w:rsid w:val="117E0E34"/>
    <w:rsid w:val="11B17042"/>
    <w:rsid w:val="120743A3"/>
    <w:rsid w:val="15495709"/>
    <w:rsid w:val="15FDC7C4"/>
    <w:rsid w:val="19EFD542"/>
    <w:rsid w:val="1ADBAAAF"/>
    <w:rsid w:val="1C2C3906"/>
    <w:rsid w:val="1E1B6ACD"/>
    <w:rsid w:val="2113977B"/>
    <w:rsid w:val="21E649F2"/>
    <w:rsid w:val="222554F3"/>
    <w:rsid w:val="23EFABD5"/>
    <w:rsid w:val="247C98A4"/>
    <w:rsid w:val="276BF4C5"/>
    <w:rsid w:val="2823D1D5"/>
    <w:rsid w:val="28A2E085"/>
    <w:rsid w:val="2BCC3739"/>
    <w:rsid w:val="2D7D65BE"/>
    <w:rsid w:val="2FBFFDB6"/>
    <w:rsid w:val="30B50680"/>
    <w:rsid w:val="3185C664"/>
    <w:rsid w:val="328BEB65"/>
    <w:rsid w:val="33512AC1"/>
    <w:rsid w:val="34A8BDA1"/>
    <w:rsid w:val="35ADF7D9"/>
    <w:rsid w:val="37BF16AA"/>
    <w:rsid w:val="37EA5CF7"/>
    <w:rsid w:val="380D1AFA"/>
    <w:rsid w:val="39B3DB58"/>
    <w:rsid w:val="3AC529C5"/>
    <w:rsid w:val="3CB594F3"/>
    <w:rsid w:val="3CBCF599"/>
    <w:rsid w:val="3E2E582E"/>
    <w:rsid w:val="3F0AEF45"/>
    <w:rsid w:val="3FCA288F"/>
    <w:rsid w:val="4130BF82"/>
    <w:rsid w:val="41752595"/>
    <w:rsid w:val="41FD94F1"/>
    <w:rsid w:val="433223B7"/>
    <w:rsid w:val="4A8CE523"/>
    <w:rsid w:val="4CC5FC09"/>
    <w:rsid w:val="4D08EBA2"/>
    <w:rsid w:val="505E231B"/>
    <w:rsid w:val="5071ECCB"/>
    <w:rsid w:val="50CFD42E"/>
    <w:rsid w:val="5187F165"/>
    <w:rsid w:val="5274D7DB"/>
    <w:rsid w:val="53B518E1"/>
    <w:rsid w:val="5410A83C"/>
    <w:rsid w:val="558E5812"/>
    <w:rsid w:val="559E8C04"/>
    <w:rsid w:val="55E1B4C1"/>
    <w:rsid w:val="56D8832F"/>
    <w:rsid w:val="575C1C00"/>
    <w:rsid w:val="5B5801E0"/>
    <w:rsid w:val="5D6318C3"/>
    <w:rsid w:val="60796D95"/>
    <w:rsid w:val="6101C6E1"/>
    <w:rsid w:val="6314FBFA"/>
    <w:rsid w:val="667212DF"/>
    <w:rsid w:val="674839C3"/>
    <w:rsid w:val="68353E0D"/>
    <w:rsid w:val="6AD928AD"/>
    <w:rsid w:val="6D0EBD48"/>
    <w:rsid w:val="6FE250EC"/>
    <w:rsid w:val="702B836B"/>
    <w:rsid w:val="73BD87A9"/>
    <w:rsid w:val="74515C6D"/>
    <w:rsid w:val="74930875"/>
    <w:rsid w:val="776FA2FC"/>
    <w:rsid w:val="78C644B8"/>
    <w:rsid w:val="7939F9DE"/>
    <w:rsid w:val="79BB6E51"/>
    <w:rsid w:val="7AA2D1BC"/>
    <w:rsid w:val="7C43141F"/>
    <w:rsid w:val="7CACDE9C"/>
    <w:rsid w:val="7F171EF2"/>
    <w:rsid w:val="7F7230B7"/>
    <w:rsid w:val="7F7D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43513"/>
  <w15:chartTrackingRefBased/>
  <w15:docId w15:val="{AB3421A1-252A-4DD0-8983-FF2744B44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08E"/>
  </w:style>
  <w:style w:type="paragraph" w:styleId="Heading1">
    <w:name w:val="heading 1"/>
    <w:basedOn w:val="Normal"/>
    <w:next w:val="Normal"/>
    <w:link w:val="Heading1Char"/>
    <w:uiPriority w:val="9"/>
    <w:qFormat/>
    <w:rsid w:val="000036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36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36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36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36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6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6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6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6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6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36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36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36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36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6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6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6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6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36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36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6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36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36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36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36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36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36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36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363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03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36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632"/>
  </w:style>
  <w:style w:type="paragraph" w:styleId="Footer">
    <w:name w:val="footer"/>
    <w:basedOn w:val="Normal"/>
    <w:link w:val="FooterChar"/>
    <w:uiPriority w:val="99"/>
    <w:unhideWhenUsed/>
    <w:rsid w:val="000036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632"/>
  </w:style>
  <w:style w:type="character" w:styleId="Hyperlink">
    <w:name w:val="Hyperlink"/>
    <w:basedOn w:val="DefaultParagraphFont"/>
    <w:uiPriority w:val="99"/>
    <w:unhideWhenUsed/>
    <w:rsid w:val="001C5B13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5B13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26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children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greece.mrdonn.org/greekgods/icarus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://www.bbc.co.uk/guides/ztnvgk7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bbc.com/%20education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8B9507D8320F47B1F5F1087EFA3F89" ma:contentTypeVersion="15" ma:contentTypeDescription="Create a new document." ma:contentTypeScope="" ma:versionID="898586854c683a3cd051362fc4c298f7">
  <xsd:schema xmlns:xsd="http://www.w3.org/2001/XMLSchema" xmlns:xs="http://www.w3.org/2001/XMLSchema" xmlns:p="http://schemas.microsoft.com/office/2006/metadata/properties" xmlns:ns2="1584855e-9b4c-43fa-8822-683a0f9c1a23" xmlns:ns3="04744574-1d14-4af5-be8a-0bd977fadeae" targetNamespace="http://schemas.microsoft.com/office/2006/metadata/properties" ma:root="true" ma:fieldsID="3e801999d58cd8cf69e8b14eeb11adac" ns2:_="" ns3:_="">
    <xsd:import namespace="1584855e-9b4c-43fa-8822-683a0f9c1a23"/>
    <xsd:import namespace="04744574-1d14-4af5-be8a-0bd977fade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4855e-9b4c-43fa-8822-683a0f9c1a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44574-1d14-4af5-be8a-0bd977fadea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9f18c0-a8c8-4216-9086-9feebb6ada2e}" ma:internalName="TaxCatchAll" ma:showField="CatchAllData" ma:web="04744574-1d14-4af5-be8a-0bd977fade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84855e-9b4c-43fa-8822-683a0f9c1a23">
      <Terms xmlns="http://schemas.microsoft.com/office/infopath/2007/PartnerControls"/>
    </lcf76f155ced4ddcb4097134ff3c332f>
    <TaxCatchAll xmlns="04744574-1d14-4af5-be8a-0bd977fadeae" xsi:nil="true"/>
  </documentManagement>
</p:properties>
</file>

<file path=customXml/itemProps1.xml><?xml version="1.0" encoding="utf-8"?>
<ds:datastoreItem xmlns:ds="http://schemas.openxmlformats.org/officeDocument/2006/customXml" ds:itemID="{BC5A1C5A-2333-432B-A189-1BB73E9EB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84855e-9b4c-43fa-8822-683a0f9c1a23"/>
    <ds:schemaRef ds:uri="04744574-1d14-4af5-be8a-0bd977fad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458C03-4787-4575-B4B1-BAEF464593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71926C-E1B9-433D-A51A-1EE0CFDE70A4}">
  <ds:schemaRefs>
    <ds:schemaRef ds:uri="http://schemas.microsoft.com/office/2006/metadata/properties"/>
    <ds:schemaRef ds:uri="http://schemas.microsoft.com/office/infopath/2007/PartnerControls"/>
    <ds:schemaRef ds:uri="1584855e-9b4c-43fa-8822-683a0f9c1a23"/>
    <ds:schemaRef ds:uri="04744574-1d14-4af5-be8a-0bd977fade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1282</Words>
  <Characters>7313</Characters>
  <Application>Microsoft Office Word</Application>
  <DocSecurity>0</DocSecurity>
  <Lines>60</Lines>
  <Paragraphs>17</Paragraphs>
  <ScaleCrop>false</ScaleCrop>
  <Company/>
  <LinksUpToDate>false</LinksUpToDate>
  <CharactersWithSpaces>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Appleby</dc:creator>
  <cp:keywords/>
  <dc:description/>
  <cp:lastModifiedBy>Dee Crocock</cp:lastModifiedBy>
  <cp:revision>95</cp:revision>
  <cp:lastPrinted>2024-04-19T13:17:00Z</cp:lastPrinted>
  <dcterms:created xsi:type="dcterms:W3CDTF">2025-01-06T11:53:00Z</dcterms:created>
  <dcterms:modified xsi:type="dcterms:W3CDTF">2026-05-31T15:18:00Z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0x010100488B9507D8320F47B1F5F1087EFA3F89</vt:lpwstr>
  </property>
  <property fmtid="{D5CDD505-2E9C-101B-9397-08002B2CF9AE}" pid="3" name="MediaServiceImageTags">
    <vt:lpwstr/>
  </property>
</Properties>
</file>